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7626B050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56DE">
        <w:rPr>
          <w:rFonts w:ascii="Century Gothic" w:hAnsi="Century Gothic"/>
          <w:b/>
          <w:bCs/>
          <w:sz w:val="48"/>
          <w:szCs w:val="48"/>
        </w:rPr>
        <w:t xml:space="preserve">   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13745" w:type="dxa"/>
        <w:tblLook w:val="04A0" w:firstRow="1" w:lastRow="0" w:firstColumn="1" w:lastColumn="0" w:noHBand="0" w:noVBand="1"/>
      </w:tblPr>
      <w:tblGrid>
        <w:gridCol w:w="2653"/>
        <w:gridCol w:w="8"/>
        <w:gridCol w:w="1849"/>
        <w:gridCol w:w="3282"/>
        <w:gridCol w:w="2268"/>
        <w:gridCol w:w="3685"/>
      </w:tblGrid>
      <w:tr w:rsidR="004A77F7" w:rsidRPr="00BD56DE" w14:paraId="50385814" w14:textId="77777777" w:rsidTr="00DD3D49">
        <w:tc>
          <w:tcPr>
            <w:tcW w:w="2661" w:type="dxa"/>
            <w:gridSpan w:val="2"/>
            <w:shd w:val="clear" w:color="auto" w:fill="99CC00"/>
            <w:vAlign w:val="center"/>
          </w:tcPr>
          <w:p w14:paraId="3A8FF867" w14:textId="490DA66C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131" w:type="dxa"/>
            <w:gridSpan w:val="2"/>
          </w:tcPr>
          <w:p w14:paraId="72AE65A8" w14:textId="0735280A" w:rsidR="004A77F7" w:rsidRPr="008862BD" w:rsidRDefault="000451CF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Control de la Construcción Privada</w:t>
            </w:r>
          </w:p>
        </w:tc>
        <w:tc>
          <w:tcPr>
            <w:tcW w:w="2268" w:type="dxa"/>
            <w:shd w:val="clear" w:color="auto" w:fill="99CC00"/>
          </w:tcPr>
          <w:p w14:paraId="277ED5C5" w14:textId="54765F2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685" w:type="dxa"/>
          </w:tcPr>
          <w:p w14:paraId="47DBA43B" w14:textId="2B625B29" w:rsidR="004A77F7" w:rsidRPr="00DD3D49" w:rsidRDefault="00DD3D49" w:rsidP="004A77F7">
            <w:pPr>
              <w:jc w:val="center"/>
              <w:rPr>
                <w:rFonts w:ascii="Century Gothic" w:hAnsi="Century Gothic"/>
                <w:b/>
                <w:bCs/>
                <w:sz w:val="20"/>
                <w:szCs w:val="20"/>
                <w:lang w:val="en-US"/>
              </w:rPr>
            </w:pPr>
            <w:r w:rsidRPr="00DD3D49">
              <w:rPr>
                <w:b/>
                <w:bCs/>
                <w:lang w:val="en-US"/>
              </w:rPr>
              <w:t>PR-MSL-DMP-DGT-UCCP-TLC-01</w:t>
            </w:r>
          </w:p>
        </w:tc>
      </w:tr>
      <w:tr w:rsidR="004A77F7" w:rsidRPr="008862BD" w14:paraId="2C56D298" w14:textId="77777777" w:rsidTr="00DD3D49">
        <w:tc>
          <w:tcPr>
            <w:tcW w:w="2661" w:type="dxa"/>
            <w:gridSpan w:val="2"/>
            <w:shd w:val="clear" w:color="auto" w:fill="99CC00"/>
            <w:vAlign w:val="center"/>
          </w:tcPr>
          <w:p w14:paraId="1C97DFA5" w14:textId="467E4390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131" w:type="dxa"/>
            <w:gridSpan w:val="2"/>
          </w:tcPr>
          <w:p w14:paraId="79E9E8DC" w14:textId="307C5369" w:rsidR="004A77F7" w:rsidRPr="006102CE" w:rsidRDefault="00D4684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Trámite de </w:t>
            </w:r>
            <w:r w:rsidR="00D07A74">
              <w:rPr>
                <w:rFonts w:ascii="Century Gothic" w:hAnsi="Century Gothic"/>
                <w:b/>
                <w:bCs/>
                <w:sz w:val="24"/>
                <w:szCs w:val="24"/>
              </w:rPr>
              <w:t>L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icencia de </w:t>
            </w:r>
            <w:r w:rsidR="00D07A74">
              <w:rPr>
                <w:rFonts w:ascii="Century Gothic" w:hAnsi="Century Gothic"/>
                <w:b/>
                <w:bCs/>
                <w:sz w:val="24"/>
                <w:szCs w:val="24"/>
              </w:rPr>
              <w:t>C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onstrucción</w:t>
            </w:r>
          </w:p>
        </w:tc>
        <w:tc>
          <w:tcPr>
            <w:tcW w:w="2268" w:type="dxa"/>
            <w:shd w:val="clear" w:color="auto" w:fill="99CC00"/>
          </w:tcPr>
          <w:p w14:paraId="1D973077" w14:textId="3FD7CA3D" w:rsidR="004A77F7" w:rsidRPr="008862BD" w:rsidRDefault="004A77F7" w:rsidP="0027597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685" w:type="dxa"/>
          </w:tcPr>
          <w:p w14:paraId="4C2B187A" w14:textId="265B5FD1" w:rsidR="004A77F7" w:rsidRPr="008862BD" w:rsidRDefault="000451CF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102CE" w:rsidRPr="008862BD" w14:paraId="0E078C07" w14:textId="77777777" w:rsidTr="00DD3D49">
        <w:tc>
          <w:tcPr>
            <w:tcW w:w="4510" w:type="dxa"/>
            <w:gridSpan w:val="3"/>
            <w:shd w:val="clear" w:color="auto" w:fill="99CC00"/>
            <w:vAlign w:val="center"/>
          </w:tcPr>
          <w:p w14:paraId="4B67D8C7" w14:textId="621A4D2F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282" w:type="dxa"/>
            <w:shd w:val="clear" w:color="auto" w:fill="99CC00"/>
          </w:tcPr>
          <w:p w14:paraId="05D48EE3" w14:textId="222AE184" w:rsidR="006102CE" w:rsidRPr="00D055E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953" w:type="dxa"/>
            <w:gridSpan w:val="2"/>
            <w:shd w:val="clear" w:color="auto" w:fill="99CC00"/>
          </w:tcPr>
          <w:p w14:paraId="5E982670" w14:textId="43C61BF2" w:rsidR="006102CE" w:rsidRPr="008862BD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6102CE" w:rsidRPr="008862BD" w14:paraId="64561F99" w14:textId="77777777" w:rsidTr="00DD3D49">
        <w:tc>
          <w:tcPr>
            <w:tcW w:w="4510" w:type="dxa"/>
            <w:gridSpan w:val="3"/>
            <w:vAlign w:val="center"/>
          </w:tcPr>
          <w:p w14:paraId="2CEF96A6" w14:textId="7E731B85" w:rsid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5F01E76A" w:rsidR="006102CE" w:rsidRDefault="006102CE" w:rsidP="006102CE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Municipal de </w:t>
            </w:r>
            <w:r w:rsidR="00C83A76">
              <w:rPr>
                <w:rFonts w:ascii="Century Gothic" w:hAnsi="Century Gothic"/>
                <w:b/>
                <w:bCs/>
                <w:sz w:val="24"/>
                <w:szCs w:val="24"/>
              </w:rPr>
              <w:t>Planificación</w:t>
            </w:r>
          </w:p>
          <w:p w14:paraId="10220D0F" w14:textId="6A327641" w:rsidR="006102CE" w:rsidRPr="006102CE" w:rsidRDefault="006102CE" w:rsidP="00D055ED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282" w:type="dxa"/>
          </w:tcPr>
          <w:p w14:paraId="581470D2" w14:textId="77777777" w:rsidR="000451CF" w:rsidRDefault="000451CF" w:rsidP="0027597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23390F05" w:rsidR="006102CE" w:rsidRPr="006102CE" w:rsidRDefault="00C83A76" w:rsidP="000451CF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Gestión Territorial</w:t>
            </w:r>
          </w:p>
        </w:tc>
        <w:tc>
          <w:tcPr>
            <w:tcW w:w="5953" w:type="dxa"/>
            <w:gridSpan w:val="2"/>
          </w:tcPr>
          <w:p w14:paraId="56202310" w14:textId="77777777" w:rsidR="006102CE" w:rsidRDefault="006102CE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62138769" w:rsidR="006102CE" w:rsidRPr="006102CE" w:rsidRDefault="00C83A76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Control de la Construcción Privada</w:t>
            </w:r>
          </w:p>
        </w:tc>
      </w:tr>
      <w:tr w:rsidR="004A77F7" w:rsidRPr="008862BD" w14:paraId="04865B05" w14:textId="77777777" w:rsidTr="00DD3D49">
        <w:trPr>
          <w:trHeight w:val="684"/>
        </w:trPr>
        <w:tc>
          <w:tcPr>
            <w:tcW w:w="2653" w:type="dxa"/>
            <w:shd w:val="clear" w:color="auto" w:fill="99CC00"/>
            <w:vAlign w:val="center"/>
          </w:tcPr>
          <w:p w14:paraId="6B10B662" w14:textId="77777777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139" w:type="dxa"/>
            <w:gridSpan w:val="3"/>
            <w:shd w:val="clear" w:color="auto" w:fill="99CC00"/>
            <w:vAlign w:val="center"/>
          </w:tcPr>
          <w:p w14:paraId="4007A837" w14:textId="58856F4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268" w:type="dxa"/>
            <w:shd w:val="clear" w:color="auto" w:fill="99CC00"/>
            <w:vAlign w:val="center"/>
          </w:tcPr>
          <w:p w14:paraId="00CD2A50" w14:textId="6302387B" w:rsidR="004A77F7" w:rsidRPr="008862BD" w:rsidRDefault="004A77F7" w:rsidP="006102CE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685" w:type="dxa"/>
            <w:shd w:val="clear" w:color="auto" w:fill="99CC00"/>
            <w:vAlign w:val="center"/>
          </w:tcPr>
          <w:p w14:paraId="0D907B74" w14:textId="38AB786E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A77F7" w:rsidRPr="008862BD" w14:paraId="392098E8" w14:textId="77777777" w:rsidTr="00DD3D49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206831DB" w14:textId="70284BCD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 w:rsidR="00A105D9"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139" w:type="dxa"/>
            <w:gridSpan w:val="3"/>
            <w:vAlign w:val="center"/>
          </w:tcPr>
          <w:p w14:paraId="2DCEC136" w14:textId="316CFD94" w:rsidR="006102CE" w:rsidRPr="00275974" w:rsidRDefault="005F221B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Jorge Eduardo Martínez Solís</w:t>
            </w:r>
          </w:p>
        </w:tc>
        <w:tc>
          <w:tcPr>
            <w:tcW w:w="2268" w:type="dxa"/>
            <w:vMerge w:val="restart"/>
          </w:tcPr>
          <w:p w14:paraId="6FD70F34" w14:textId="32FB052C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4C666AA5" w14:textId="587DFB26" w:rsidR="004A77F7" w:rsidRPr="00686FD7" w:rsidRDefault="009B599A" w:rsidP="0027597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5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marzo</w:t>
            </w:r>
            <w:r w:rsidR="00686FD7"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A77F7" w:rsidRPr="008862BD" w14:paraId="3E46D96A" w14:textId="77777777" w:rsidTr="00DD3D49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3296E063" w14:textId="4499920B" w:rsidR="004A77F7" w:rsidRPr="008862BD" w:rsidRDefault="004A77F7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139" w:type="dxa"/>
            <w:gridSpan w:val="3"/>
          </w:tcPr>
          <w:p w14:paraId="4A27393C" w14:textId="0D9033BC" w:rsidR="004A77F7" w:rsidRPr="00275974" w:rsidRDefault="005F221B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Técnico Control de La Construcción Privada</w:t>
            </w:r>
          </w:p>
        </w:tc>
        <w:tc>
          <w:tcPr>
            <w:tcW w:w="2268" w:type="dxa"/>
            <w:vMerge/>
          </w:tcPr>
          <w:p w14:paraId="5DCB8DFC" w14:textId="77777777" w:rsidR="004A77F7" w:rsidRPr="00275974" w:rsidRDefault="004A77F7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/>
          </w:tcPr>
          <w:p w14:paraId="1F0AC1E3" w14:textId="77777777" w:rsidR="004A77F7" w:rsidRPr="008862BD" w:rsidRDefault="004A77F7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6982697F" w14:textId="77777777" w:rsidTr="00DD3D49">
        <w:trPr>
          <w:trHeight w:val="361"/>
        </w:trPr>
        <w:tc>
          <w:tcPr>
            <w:tcW w:w="2653" w:type="dxa"/>
            <w:shd w:val="clear" w:color="auto" w:fill="99CC00"/>
            <w:vAlign w:val="center"/>
          </w:tcPr>
          <w:p w14:paraId="0BADC367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139" w:type="dxa"/>
            <w:gridSpan w:val="3"/>
            <w:shd w:val="clear" w:color="auto" w:fill="99CC00"/>
          </w:tcPr>
          <w:p w14:paraId="242DEFB5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1151A97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shd w:val="clear" w:color="auto" w:fill="99CC00"/>
          </w:tcPr>
          <w:p w14:paraId="04DE918C" w14:textId="146CF120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 w:rsidR="000451CF"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B50D2A" w:rsidRPr="008862BD" w14:paraId="2D4EBC31" w14:textId="77777777" w:rsidTr="00DD3D49">
        <w:trPr>
          <w:trHeight w:val="574"/>
        </w:trPr>
        <w:tc>
          <w:tcPr>
            <w:tcW w:w="2653" w:type="dxa"/>
            <w:shd w:val="clear" w:color="auto" w:fill="99CC00"/>
            <w:vAlign w:val="center"/>
          </w:tcPr>
          <w:p w14:paraId="3F0F904C" w14:textId="6C659D1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139" w:type="dxa"/>
            <w:gridSpan w:val="3"/>
            <w:vAlign w:val="center"/>
          </w:tcPr>
          <w:p w14:paraId="7DE99648" w14:textId="3CEF0D2A" w:rsidR="00B50D2A" w:rsidRPr="00275974" w:rsidRDefault="001C7F15" w:rsidP="00E75CA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María Isabel Santos López</w:t>
            </w:r>
          </w:p>
        </w:tc>
        <w:tc>
          <w:tcPr>
            <w:tcW w:w="2268" w:type="dxa"/>
            <w:vMerge w:val="restart"/>
          </w:tcPr>
          <w:p w14:paraId="05373781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1B6EF774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4B419F3C" w14:textId="77777777" w:rsidTr="00DD3D49">
        <w:trPr>
          <w:trHeight w:val="389"/>
        </w:trPr>
        <w:tc>
          <w:tcPr>
            <w:tcW w:w="2653" w:type="dxa"/>
            <w:shd w:val="clear" w:color="auto" w:fill="99CC00"/>
            <w:vAlign w:val="center"/>
          </w:tcPr>
          <w:p w14:paraId="409662F7" w14:textId="68CE8D33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139" w:type="dxa"/>
            <w:gridSpan w:val="3"/>
          </w:tcPr>
          <w:p w14:paraId="3E300590" w14:textId="4163ADD5" w:rsidR="00B50D2A" w:rsidRPr="00275974" w:rsidRDefault="001C7F15" w:rsidP="00275974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Planificación</w:t>
            </w:r>
          </w:p>
        </w:tc>
        <w:tc>
          <w:tcPr>
            <w:tcW w:w="2268" w:type="dxa"/>
            <w:vMerge/>
          </w:tcPr>
          <w:p w14:paraId="5352479E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/>
          </w:tcPr>
          <w:p w14:paraId="0835AB25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B50D2A" w:rsidRPr="008862BD" w14:paraId="7D0663BA" w14:textId="77777777" w:rsidTr="00DD3D49">
        <w:trPr>
          <w:trHeight w:val="355"/>
        </w:trPr>
        <w:tc>
          <w:tcPr>
            <w:tcW w:w="2653" w:type="dxa"/>
            <w:shd w:val="clear" w:color="auto" w:fill="99CC00"/>
            <w:vAlign w:val="center"/>
          </w:tcPr>
          <w:p w14:paraId="429BBC1A" w14:textId="77777777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139" w:type="dxa"/>
            <w:gridSpan w:val="3"/>
            <w:shd w:val="clear" w:color="auto" w:fill="99CC00"/>
          </w:tcPr>
          <w:p w14:paraId="6B8BF674" w14:textId="5F4056BB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shd w:val="clear" w:color="auto" w:fill="99CC00"/>
          </w:tcPr>
          <w:p w14:paraId="737AA524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shd w:val="clear" w:color="auto" w:fill="99CC00"/>
          </w:tcPr>
          <w:p w14:paraId="431E5096" w14:textId="2F1FC601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B50D2A" w:rsidRPr="008862BD" w14:paraId="007C3FEF" w14:textId="77777777" w:rsidTr="00DD3D49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2F86988A" w14:textId="716BD706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139" w:type="dxa"/>
            <w:gridSpan w:val="3"/>
          </w:tcPr>
          <w:p w14:paraId="7DC18157" w14:textId="77777777" w:rsidR="00D07A74" w:rsidRPr="00D07A74" w:rsidRDefault="00D07A74" w:rsidP="00D07A74">
            <w:pPr>
              <w:rPr>
                <w:rFonts w:ascii="Century Gothic" w:hAnsi="Century Gothic"/>
                <w:b/>
                <w:bCs/>
              </w:rPr>
            </w:pPr>
            <w:r w:rsidRPr="00D07A74">
              <w:rPr>
                <w:rFonts w:ascii="Century Gothic" w:hAnsi="Century Gothic"/>
                <w:b/>
                <w:bCs/>
              </w:rPr>
              <w:t>Lic. Yener Haroldo Plaza Natareno</w:t>
            </w:r>
          </w:p>
          <w:p w14:paraId="0597B8EB" w14:textId="2C1A7312" w:rsidR="00B50D2A" w:rsidRPr="00275974" w:rsidRDefault="00B50D2A" w:rsidP="00D07A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268" w:type="dxa"/>
            <w:vMerge w:val="restart"/>
          </w:tcPr>
          <w:p w14:paraId="289DD31C" w14:textId="77777777" w:rsidR="00B50D2A" w:rsidRPr="00275974" w:rsidRDefault="00B50D2A" w:rsidP="0027597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685" w:type="dxa"/>
            <w:vMerge w:val="restart"/>
            <w:vAlign w:val="center"/>
          </w:tcPr>
          <w:p w14:paraId="49238087" w14:textId="77777777" w:rsidR="00B50D2A" w:rsidRPr="00275974" w:rsidRDefault="00B50D2A" w:rsidP="0027597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B50D2A" w:rsidRPr="008862BD" w14:paraId="54DFABBF" w14:textId="77777777" w:rsidTr="00DD3D49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78FC2C09" w14:textId="28E3C174" w:rsidR="00B50D2A" w:rsidRPr="008862BD" w:rsidRDefault="00B50D2A" w:rsidP="00377885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139" w:type="dxa"/>
            <w:gridSpan w:val="3"/>
          </w:tcPr>
          <w:p w14:paraId="7D3250AC" w14:textId="307161BA" w:rsidR="00B50D2A" w:rsidRPr="008862BD" w:rsidRDefault="00D07A74" w:rsidP="00D07A74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7A74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268" w:type="dxa"/>
            <w:vMerge/>
          </w:tcPr>
          <w:p w14:paraId="0E4DDCFC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685" w:type="dxa"/>
            <w:vMerge/>
          </w:tcPr>
          <w:p w14:paraId="5C2364D2" w14:textId="77777777" w:rsidR="00B50D2A" w:rsidRPr="008862BD" w:rsidRDefault="00B50D2A" w:rsidP="004A77F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9945868" w14:textId="77777777" w:rsidR="000451CF" w:rsidRDefault="000451C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0451C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5DD18453" w:rsidR="002B2519" w:rsidRPr="002B2519" w:rsidRDefault="002B2519" w:rsidP="002B2519">
      <w:pPr>
        <w:jc w:val="both"/>
        <w:rPr>
          <w:rFonts w:ascii="Century Gothic" w:hAnsi="Century Gothic"/>
          <w:sz w:val="24"/>
          <w:szCs w:val="24"/>
        </w:rPr>
      </w:pPr>
      <w:r w:rsidRPr="002B2519">
        <w:rPr>
          <w:rFonts w:ascii="Century Gothic" w:hAnsi="Century Gothic"/>
          <w:sz w:val="24"/>
          <w:szCs w:val="24"/>
        </w:rPr>
        <w:t xml:space="preserve">El procedimiento de </w:t>
      </w:r>
      <w:r w:rsidR="00B5375A">
        <w:rPr>
          <w:rFonts w:ascii="Century Gothic" w:hAnsi="Century Gothic"/>
          <w:sz w:val="24"/>
          <w:szCs w:val="24"/>
        </w:rPr>
        <w:t>Recepción</w:t>
      </w:r>
      <w:r w:rsidR="009B599A">
        <w:rPr>
          <w:rFonts w:ascii="Century Gothic" w:hAnsi="Century Gothic"/>
          <w:sz w:val="24"/>
          <w:szCs w:val="24"/>
        </w:rPr>
        <w:t xml:space="preserve"> y </w:t>
      </w:r>
      <w:r w:rsidR="00B5375A">
        <w:rPr>
          <w:rFonts w:ascii="Century Gothic" w:hAnsi="Century Gothic"/>
          <w:sz w:val="24"/>
          <w:szCs w:val="24"/>
        </w:rPr>
        <w:t>R</w:t>
      </w:r>
      <w:r w:rsidR="009B599A">
        <w:rPr>
          <w:rFonts w:ascii="Century Gothic" w:hAnsi="Century Gothic"/>
          <w:sz w:val="24"/>
          <w:szCs w:val="24"/>
        </w:rPr>
        <w:t xml:space="preserve">evisión de </w:t>
      </w:r>
      <w:r w:rsidR="00B5375A">
        <w:rPr>
          <w:rFonts w:ascii="Century Gothic" w:hAnsi="Century Gothic"/>
          <w:sz w:val="24"/>
          <w:szCs w:val="24"/>
        </w:rPr>
        <w:t xml:space="preserve">documentos tiene como objetivo brindar una atención eficiente y cordial a los vecinos en el proceso de obtención de licencia para la construcción, asegurando la correcta revisión y verificación inicial de los documentos presentado, conforme a los requisitos establecidos en el Reglamento de construcción vigente, con el fin de agilizar el </w:t>
      </w:r>
      <w:r w:rsidR="000451CF">
        <w:rPr>
          <w:rFonts w:ascii="Century Gothic" w:hAnsi="Century Gothic"/>
          <w:sz w:val="24"/>
          <w:szCs w:val="24"/>
        </w:rPr>
        <w:t>trámite</w:t>
      </w:r>
      <w:r w:rsidR="00B5375A">
        <w:rPr>
          <w:rFonts w:ascii="Century Gothic" w:hAnsi="Century Gothic"/>
          <w:sz w:val="24"/>
          <w:szCs w:val="24"/>
        </w:rPr>
        <w:t xml:space="preserve"> y garantizar un servicio trasparente y ordenado. </w:t>
      </w:r>
    </w:p>
    <w:p w14:paraId="1EC9C75F" w14:textId="77777777" w:rsidR="000451CF" w:rsidRDefault="000451CF" w:rsidP="000451CF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7AE07E8" w14:textId="3C4ADB3F" w:rsidR="002C793B" w:rsidRPr="008862BD" w:rsidRDefault="007D33A0" w:rsidP="000451C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0451CF" w:rsidRDefault="005831A0" w:rsidP="000451CF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0451CF" w:rsidRDefault="005831A0" w:rsidP="000451CF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Código Municipal, Decreto 12-2012</w:t>
      </w:r>
    </w:p>
    <w:p w14:paraId="00BC00C8" w14:textId="5CFEB85A" w:rsidR="002B2519" w:rsidRPr="000451CF" w:rsidRDefault="002B2519" w:rsidP="000451CF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449AE3C1" w14:textId="7B06012F" w:rsidR="005831A0" w:rsidRPr="000451CF" w:rsidRDefault="005831A0" w:rsidP="000451CF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4E39C676" w14:textId="7A3F9BDE" w:rsidR="00357D49" w:rsidRPr="000451CF" w:rsidRDefault="006B7275" w:rsidP="000451CF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Reglamento de construcción vigente</w:t>
      </w:r>
    </w:p>
    <w:p w14:paraId="4060C475" w14:textId="77777777" w:rsidR="000451CF" w:rsidRDefault="000451CF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32B09056" w14:textId="37E6AE67" w:rsidR="000451CF" w:rsidRPr="000451CF" w:rsidRDefault="000451CF" w:rsidP="000451C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0451CF"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29F06DDC" w14:textId="77777777" w:rsidR="000451CF" w:rsidRDefault="000451CF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6745FCE4" w14:textId="77777777" w:rsidR="000451CF" w:rsidRDefault="000451CF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4A72C911" w14:textId="77777777" w:rsidR="000451CF" w:rsidRDefault="000451CF" w:rsidP="000451CF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Usuarios</w:t>
      </w:r>
    </w:p>
    <w:p w14:paraId="6066F10F" w14:textId="77777777" w:rsidR="000451CF" w:rsidRDefault="000451CF" w:rsidP="000451CF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 xml:space="preserve">Personal de la Dirección Municipal de Planificación </w:t>
      </w:r>
    </w:p>
    <w:p w14:paraId="60B8FC5C" w14:textId="48BB9C45" w:rsidR="000451CF" w:rsidRPr="000451CF" w:rsidRDefault="000451CF" w:rsidP="000451CF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 xml:space="preserve">Departamento de Gestión Territorial  </w:t>
      </w:r>
    </w:p>
    <w:p w14:paraId="33B6346F" w14:textId="77777777" w:rsidR="000451CF" w:rsidRPr="000451CF" w:rsidRDefault="000451CF" w:rsidP="000451CF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06CEE6A4" w14:textId="77777777" w:rsidR="000451CF" w:rsidRDefault="000451CF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D64834D" w14:textId="1FAE03C6" w:rsidR="007D33A0" w:rsidRPr="000451CF" w:rsidRDefault="005831A0" w:rsidP="000451CF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0451CF">
        <w:rPr>
          <w:rFonts w:ascii="Century Gothic" w:hAnsi="Century Gothic"/>
          <w:b/>
          <w:bCs/>
          <w:sz w:val="36"/>
          <w:szCs w:val="36"/>
        </w:rPr>
        <w:t>Requisitos</w:t>
      </w:r>
    </w:p>
    <w:p w14:paraId="726B5E71" w14:textId="5C8583FD" w:rsidR="005831A0" w:rsidRPr="000451CF" w:rsidRDefault="005831A0" w:rsidP="000451CF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Ser Ciudadano Guatemalteco y hallarse en el libre ejercicio de sus derechos civiles</w:t>
      </w:r>
      <w:r w:rsidR="005C0BC7" w:rsidRPr="000451CF">
        <w:rPr>
          <w:rFonts w:ascii="Century Gothic" w:hAnsi="Century Gothic"/>
          <w:sz w:val="24"/>
          <w:szCs w:val="24"/>
        </w:rPr>
        <w:t xml:space="preserve"> y no encontrarse inhabilitado o con impedimentos de conformidad con la </w:t>
      </w:r>
      <w:r w:rsidR="00D6057B" w:rsidRPr="000451CF">
        <w:rPr>
          <w:rFonts w:ascii="Century Gothic" w:hAnsi="Century Gothic"/>
          <w:sz w:val="24"/>
          <w:szCs w:val="24"/>
        </w:rPr>
        <w:t xml:space="preserve">ley. </w:t>
      </w:r>
    </w:p>
    <w:p w14:paraId="6016C0FD" w14:textId="09257AEF" w:rsidR="005831A0" w:rsidRPr="000451CF" w:rsidRDefault="005831A0" w:rsidP="000451CF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Ser mayor de edad</w:t>
      </w:r>
      <w:r w:rsidR="00D6057B" w:rsidRPr="000451CF">
        <w:rPr>
          <w:rFonts w:ascii="Century Gothic" w:hAnsi="Century Gothic"/>
          <w:sz w:val="24"/>
          <w:szCs w:val="24"/>
        </w:rPr>
        <w:t>.</w:t>
      </w:r>
    </w:p>
    <w:p w14:paraId="66F9CBEF" w14:textId="1AD18121" w:rsidR="005831A0" w:rsidRPr="000451CF" w:rsidRDefault="005831A0" w:rsidP="000451CF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 xml:space="preserve">Llenar </w:t>
      </w:r>
      <w:r w:rsidR="00D42413" w:rsidRPr="000451CF">
        <w:rPr>
          <w:rFonts w:ascii="Century Gothic" w:hAnsi="Century Gothic"/>
          <w:sz w:val="24"/>
          <w:szCs w:val="24"/>
        </w:rPr>
        <w:t>F</w:t>
      </w:r>
      <w:r w:rsidRPr="000451CF">
        <w:rPr>
          <w:rFonts w:ascii="Century Gothic" w:hAnsi="Century Gothic"/>
          <w:sz w:val="24"/>
          <w:szCs w:val="24"/>
        </w:rPr>
        <w:t xml:space="preserve">ormulario de </w:t>
      </w:r>
      <w:r w:rsidR="00D42413" w:rsidRPr="000451CF">
        <w:rPr>
          <w:rFonts w:ascii="Century Gothic" w:hAnsi="Century Gothic"/>
          <w:sz w:val="24"/>
          <w:szCs w:val="24"/>
        </w:rPr>
        <w:t>S</w:t>
      </w:r>
      <w:r w:rsidRPr="000451CF">
        <w:rPr>
          <w:rFonts w:ascii="Century Gothic" w:hAnsi="Century Gothic"/>
          <w:sz w:val="24"/>
          <w:szCs w:val="24"/>
        </w:rPr>
        <w:t xml:space="preserve">olicitud de </w:t>
      </w:r>
      <w:r w:rsidR="00D42413" w:rsidRPr="000451CF">
        <w:rPr>
          <w:rFonts w:ascii="Century Gothic" w:hAnsi="Century Gothic"/>
          <w:sz w:val="24"/>
          <w:szCs w:val="24"/>
        </w:rPr>
        <w:t>E</w:t>
      </w:r>
      <w:r w:rsidRPr="000451CF">
        <w:rPr>
          <w:rFonts w:ascii="Century Gothic" w:hAnsi="Century Gothic"/>
          <w:sz w:val="24"/>
          <w:szCs w:val="24"/>
        </w:rPr>
        <w:t>mpleo</w:t>
      </w:r>
      <w:r w:rsidR="00D6057B" w:rsidRPr="000451CF">
        <w:rPr>
          <w:rFonts w:ascii="Century Gothic" w:hAnsi="Century Gothic"/>
          <w:sz w:val="24"/>
          <w:szCs w:val="24"/>
        </w:rPr>
        <w:t>.</w:t>
      </w:r>
    </w:p>
    <w:p w14:paraId="48A444C0" w14:textId="3B2EB866" w:rsidR="005831A0" w:rsidRPr="000451CF" w:rsidRDefault="005831A0" w:rsidP="000451CF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Presentar documentación requerida</w:t>
      </w:r>
    </w:p>
    <w:p w14:paraId="0A64EED5" w14:textId="1953F117" w:rsidR="005831A0" w:rsidRPr="000451CF" w:rsidRDefault="005C0BC7" w:rsidP="000451CF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Realizar pruebas</w:t>
      </w:r>
    </w:p>
    <w:p w14:paraId="4454BAC6" w14:textId="7191B236" w:rsidR="005C0BC7" w:rsidRPr="000451CF" w:rsidRDefault="005C0BC7" w:rsidP="000451CF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0451CF">
        <w:rPr>
          <w:rFonts w:ascii="Century Gothic" w:hAnsi="Century Gothic"/>
          <w:sz w:val="24"/>
          <w:szCs w:val="24"/>
        </w:rPr>
        <w:t>Cumplir con los requisitos que establece el Reglamento Interno de Personal Municipal de la municipalidad de San Lucas Sacatepéquez.</w:t>
      </w:r>
    </w:p>
    <w:p w14:paraId="7D6EB501" w14:textId="2192E482" w:rsidR="005C0BC7" w:rsidRPr="005831A0" w:rsidRDefault="005C0BC7" w:rsidP="00D13CBF">
      <w:pPr>
        <w:rPr>
          <w:rFonts w:ascii="Century Gothic" w:hAnsi="Century Gothic"/>
          <w:sz w:val="24"/>
          <w:szCs w:val="24"/>
        </w:rPr>
      </w:pPr>
    </w:p>
    <w:p w14:paraId="0C2AB997" w14:textId="77777777" w:rsidR="00D42413" w:rsidRDefault="00D42413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5675BD4E" w14:textId="77777777" w:rsidR="00D42413" w:rsidRDefault="00D42413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B69808B" w14:textId="1E249130" w:rsidR="007D33A0" w:rsidRPr="008862BD" w:rsidRDefault="000451C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eGrid"/>
        <w:tblW w:w="13320" w:type="dxa"/>
        <w:tblLook w:val="04A0" w:firstRow="1" w:lastRow="0" w:firstColumn="1" w:lastColumn="0" w:noHBand="0" w:noVBand="1"/>
      </w:tblPr>
      <w:tblGrid>
        <w:gridCol w:w="1113"/>
        <w:gridCol w:w="9797"/>
        <w:gridCol w:w="2410"/>
      </w:tblGrid>
      <w:tr w:rsidR="000451CF" w:rsidRPr="008862BD" w14:paraId="0AEC57BC" w14:textId="77777777" w:rsidTr="002E51C3">
        <w:tc>
          <w:tcPr>
            <w:tcW w:w="1113" w:type="dxa"/>
            <w:shd w:val="clear" w:color="auto" w:fill="92D050"/>
          </w:tcPr>
          <w:p w14:paraId="31CF9239" w14:textId="578D4179" w:rsidR="000451CF" w:rsidRPr="008862BD" w:rsidRDefault="000451CF" w:rsidP="005F221B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   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9797" w:type="dxa"/>
            <w:shd w:val="clear" w:color="auto" w:fill="92D050"/>
          </w:tcPr>
          <w:p w14:paraId="0329670F" w14:textId="3ED47F43" w:rsidR="000451CF" w:rsidRPr="008862BD" w:rsidRDefault="000451CF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2410" w:type="dxa"/>
            <w:shd w:val="clear" w:color="auto" w:fill="92D050"/>
          </w:tcPr>
          <w:p w14:paraId="766DB23D" w14:textId="45369493" w:rsidR="000451CF" w:rsidRPr="008862BD" w:rsidRDefault="000451CF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0451CF" w:rsidRPr="0001246A" w14:paraId="03D5B2BA" w14:textId="77777777" w:rsidTr="002E51C3">
        <w:trPr>
          <w:trHeight w:val="642"/>
        </w:trPr>
        <w:tc>
          <w:tcPr>
            <w:tcW w:w="1113" w:type="dxa"/>
            <w:vAlign w:val="center"/>
          </w:tcPr>
          <w:p w14:paraId="27EE8710" w14:textId="5707CEC1" w:rsidR="000451CF" w:rsidRPr="000451CF" w:rsidRDefault="000451CF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9797" w:type="dxa"/>
          </w:tcPr>
          <w:p w14:paraId="04C03A65" w14:textId="5720B850" w:rsidR="000451CF" w:rsidRPr="000451CF" w:rsidRDefault="000451CF" w:rsidP="0001246A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Revisar y entregar requisitos al solicitante de manera física (trifoliar con requisitos).  </w:t>
            </w:r>
          </w:p>
        </w:tc>
        <w:tc>
          <w:tcPr>
            <w:tcW w:w="2410" w:type="dxa"/>
          </w:tcPr>
          <w:p w14:paraId="51DFADB1" w14:textId="1D1D9846" w:rsidR="000451CF" w:rsidRPr="000451CF" w:rsidRDefault="000451CF" w:rsidP="000451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Asistente</w:t>
            </w:r>
          </w:p>
          <w:p w14:paraId="7F7EF4C2" w14:textId="77777777" w:rsidR="000451CF" w:rsidRPr="000451CF" w:rsidRDefault="000451CF" w:rsidP="004A77F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0451CF" w:rsidRPr="0001246A" w14:paraId="5C682DC6" w14:textId="77777777" w:rsidTr="002E51C3">
        <w:tc>
          <w:tcPr>
            <w:tcW w:w="1113" w:type="dxa"/>
            <w:vAlign w:val="center"/>
          </w:tcPr>
          <w:p w14:paraId="2419D6A1" w14:textId="7F1F129F" w:rsidR="000451CF" w:rsidRPr="000451CF" w:rsidRDefault="000451CF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9797" w:type="dxa"/>
          </w:tcPr>
          <w:p w14:paraId="0E4BACB7" w14:textId="551DE9D9" w:rsidR="000451CF" w:rsidRPr="000451CF" w:rsidRDefault="000451CF" w:rsidP="0001246A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Emitir contraseña al completar los requisitos el vecino solicitante, se procede a la revisión de </w:t>
            </w:r>
            <w:proofErr w:type="gramStart"/>
            <w:r w:rsidRPr="000451CF">
              <w:rPr>
                <w:rFonts w:ascii="Century Gothic" w:hAnsi="Century Gothic"/>
                <w:sz w:val="24"/>
                <w:szCs w:val="24"/>
              </w:rPr>
              <w:t>la misma</w:t>
            </w:r>
            <w:proofErr w:type="gramEnd"/>
            <w:r w:rsidRPr="000451CF">
              <w:rPr>
                <w:rFonts w:ascii="Century Gothic" w:hAnsi="Century Gothic"/>
                <w:sz w:val="24"/>
                <w:szCs w:val="24"/>
              </w:rPr>
              <w:t>, así como los planos que presenta el vecino, Registrar la contraseña en un libro de bitácora para el seguimiento en las diferentes dependencias municipales para firmas.</w:t>
            </w:r>
          </w:p>
        </w:tc>
        <w:tc>
          <w:tcPr>
            <w:tcW w:w="2410" w:type="dxa"/>
          </w:tcPr>
          <w:p w14:paraId="04B5D972" w14:textId="092C8D46" w:rsidR="000451CF" w:rsidRPr="000451CF" w:rsidRDefault="000451CF" w:rsidP="000451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Asistente/ Técnicos</w:t>
            </w:r>
          </w:p>
          <w:p w14:paraId="15BF877C" w14:textId="77777777" w:rsidR="000451CF" w:rsidRPr="000451CF" w:rsidRDefault="000451CF" w:rsidP="004A77F7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2E51C3" w:rsidRPr="0001246A" w14:paraId="2DB15CBA" w14:textId="77777777" w:rsidTr="002E51C3">
        <w:tc>
          <w:tcPr>
            <w:tcW w:w="1113" w:type="dxa"/>
            <w:vAlign w:val="center"/>
          </w:tcPr>
          <w:p w14:paraId="27F318F7" w14:textId="0DE868B9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9797" w:type="dxa"/>
          </w:tcPr>
          <w:p w14:paraId="34117487" w14:textId="7C70EE42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Escanear el expediente para que quede de manera digital y se crea la carpeta con el nombre completo del propietario.</w:t>
            </w:r>
          </w:p>
        </w:tc>
        <w:tc>
          <w:tcPr>
            <w:tcW w:w="2410" w:type="dxa"/>
            <w:vMerge w:val="restart"/>
            <w:vAlign w:val="center"/>
          </w:tcPr>
          <w:p w14:paraId="777E04E3" w14:textId="6F75B98D" w:rsidR="002E51C3" w:rsidRPr="000451CF" w:rsidRDefault="002E51C3" w:rsidP="002E51C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Asistente</w:t>
            </w:r>
          </w:p>
          <w:p w14:paraId="4F76139D" w14:textId="77777777" w:rsidR="002E51C3" w:rsidRPr="000451CF" w:rsidRDefault="002E51C3" w:rsidP="002E51C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2E51C3" w:rsidRPr="0001246A" w14:paraId="4FCA34FE" w14:textId="77777777" w:rsidTr="002E51C3">
        <w:tc>
          <w:tcPr>
            <w:tcW w:w="1113" w:type="dxa"/>
            <w:vAlign w:val="center"/>
          </w:tcPr>
          <w:p w14:paraId="2E8C33EF" w14:textId="105C780B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9797" w:type="dxa"/>
          </w:tcPr>
          <w:p w14:paraId="53B1193C" w14:textId="4AE06993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Dejar el expediente en la bandeja de “primeras inspecciones”</w:t>
            </w:r>
          </w:p>
        </w:tc>
        <w:tc>
          <w:tcPr>
            <w:tcW w:w="2410" w:type="dxa"/>
            <w:vMerge/>
          </w:tcPr>
          <w:p w14:paraId="1DE7C571" w14:textId="77777777" w:rsidR="002E51C3" w:rsidRPr="000451CF" w:rsidRDefault="002E51C3" w:rsidP="002E51C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2E51C3" w:rsidRPr="0001246A" w14:paraId="59604F7E" w14:textId="77777777" w:rsidTr="002E51C3">
        <w:trPr>
          <w:trHeight w:val="423"/>
        </w:trPr>
        <w:tc>
          <w:tcPr>
            <w:tcW w:w="1113" w:type="dxa"/>
            <w:vAlign w:val="center"/>
          </w:tcPr>
          <w:p w14:paraId="1B5FE1D2" w14:textId="376CAD3B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9797" w:type="dxa"/>
          </w:tcPr>
          <w:p w14:paraId="4866FE32" w14:textId="10A9C90D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Realizar el dictamen técnico incluyendo el cálculo estimado para el cobro de la licencia de construcción.</w:t>
            </w:r>
          </w:p>
        </w:tc>
        <w:tc>
          <w:tcPr>
            <w:tcW w:w="2410" w:type="dxa"/>
            <w:vMerge w:val="restart"/>
          </w:tcPr>
          <w:p w14:paraId="775194F0" w14:textId="77777777" w:rsidR="002E51C3" w:rsidRPr="000451CF" w:rsidRDefault="002E51C3" w:rsidP="002E51C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Jefe Dep</w:t>
            </w:r>
            <w:r>
              <w:rPr>
                <w:rFonts w:ascii="Century Gothic" w:hAnsi="Century Gothic"/>
                <w:sz w:val="24"/>
                <w:szCs w:val="24"/>
              </w:rPr>
              <w:t>to.</w:t>
            </w:r>
            <w:r w:rsidRPr="000451CF">
              <w:rPr>
                <w:rFonts w:ascii="Century Gothic" w:hAnsi="Century Gothic"/>
                <w:sz w:val="24"/>
                <w:szCs w:val="24"/>
              </w:rPr>
              <w:t xml:space="preserve"> De Gestión Territorial, Síndicos Municipales</w:t>
            </w:r>
          </w:p>
          <w:p w14:paraId="0FCBA643" w14:textId="77777777" w:rsidR="002E51C3" w:rsidRPr="000451CF" w:rsidRDefault="002E51C3" w:rsidP="002E51C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Técnicos De Construcción</w:t>
            </w:r>
          </w:p>
          <w:p w14:paraId="6ED702A4" w14:textId="77777777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2E51C3" w:rsidRPr="0001246A" w14:paraId="69928C16" w14:textId="77777777" w:rsidTr="002E51C3">
        <w:tc>
          <w:tcPr>
            <w:tcW w:w="1113" w:type="dxa"/>
            <w:vAlign w:val="center"/>
          </w:tcPr>
          <w:p w14:paraId="7A01AF8F" w14:textId="4BD7B458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9797" w:type="dxa"/>
          </w:tcPr>
          <w:p w14:paraId="2DB8F17E" w14:textId="74D815A1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Trasladar para que el director o directora firme de visto bueno el expediente.</w:t>
            </w:r>
          </w:p>
        </w:tc>
        <w:tc>
          <w:tcPr>
            <w:tcW w:w="2410" w:type="dxa"/>
            <w:vMerge/>
          </w:tcPr>
          <w:p w14:paraId="4BD41014" w14:textId="77777777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0451CF" w:rsidRPr="0001246A" w14:paraId="4D866F5A" w14:textId="77777777" w:rsidTr="002E51C3">
        <w:tc>
          <w:tcPr>
            <w:tcW w:w="1113" w:type="dxa"/>
            <w:vAlign w:val="center"/>
          </w:tcPr>
          <w:p w14:paraId="12086082" w14:textId="67F29E7C" w:rsidR="000451CF" w:rsidRPr="000451CF" w:rsidRDefault="000451CF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9797" w:type="dxa"/>
          </w:tcPr>
          <w:p w14:paraId="666B1E5C" w14:textId="2EA4E6F0" w:rsidR="000451CF" w:rsidRPr="000451CF" w:rsidRDefault="000451CF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Recibir el expediente firmado y se proceder a realizar la resolución de aprobación para que la o el </w:t>
            </w:r>
            <w:proofErr w:type="gramStart"/>
            <w:r w:rsidRPr="000451CF">
              <w:rPr>
                <w:rFonts w:ascii="Century Gothic" w:hAnsi="Century Gothic"/>
                <w:sz w:val="24"/>
                <w:szCs w:val="24"/>
              </w:rPr>
              <w:t>secretario municipal y el alcalde Municipal</w:t>
            </w:r>
            <w:proofErr w:type="gramEnd"/>
            <w:r w:rsidRPr="000451CF">
              <w:rPr>
                <w:rFonts w:ascii="Century Gothic" w:hAnsi="Century Gothic"/>
                <w:sz w:val="24"/>
                <w:szCs w:val="24"/>
              </w:rPr>
              <w:t xml:space="preserve">, firmen la aprobación de cobro de la licencia de construcción.  </w:t>
            </w:r>
          </w:p>
        </w:tc>
        <w:tc>
          <w:tcPr>
            <w:tcW w:w="2410" w:type="dxa"/>
            <w:vMerge w:val="restart"/>
            <w:vAlign w:val="center"/>
          </w:tcPr>
          <w:p w14:paraId="2D61C9EF" w14:textId="568EB6EC" w:rsidR="000451CF" w:rsidRPr="000451CF" w:rsidRDefault="000451CF" w:rsidP="000451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Asistente</w:t>
            </w:r>
          </w:p>
          <w:p w14:paraId="519BB686" w14:textId="77777777" w:rsidR="000451CF" w:rsidRPr="000451CF" w:rsidRDefault="000451CF" w:rsidP="000451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0451CF" w:rsidRPr="0001246A" w14:paraId="0A7406A3" w14:textId="77777777" w:rsidTr="002E51C3">
        <w:tc>
          <w:tcPr>
            <w:tcW w:w="1113" w:type="dxa"/>
            <w:vAlign w:val="center"/>
          </w:tcPr>
          <w:p w14:paraId="3CACA7A7" w14:textId="3ECCB1BB" w:rsidR="000451CF" w:rsidRPr="000451CF" w:rsidRDefault="000451CF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9797" w:type="dxa"/>
          </w:tcPr>
          <w:p w14:paraId="46A88C68" w14:textId="023D196C" w:rsidR="000451CF" w:rsidRPr="000451CF" w:rsidRDefault="000451CF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Notificar con una llamada telefónica al vecino para que se acerque a realizar el pago correspondiente a caja municipal con una “orden de pago” el cual el vecino hace entrega junto con su pago a la receptora de la caja municipal. </w:t>
            </w:r>
          </w:p>
        </w:tc>
        <w:tc>
          <w:tcPr>
            <w:tcW w:w="2410" w:type="dxa"/>
            <w:vMerge/>
          </w:tcPr>
          <w:p w14:paraId="2FB711B3" w14:textId="77777777" w:rsidR="000451CF" w:rsidRPr="000451CF" w:rsidRDefault="000451CF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0451CF" w:rsidRPr="0001246A" w14:paraId="38B4D0F9" w14:textId="77777777" w:rsidTr="002E51C3">
        <w:tc>
          <w:tcPr>
            <w:tcW w:w="1113" w:type="dxa"/>
            <w:vAlign w:val="center"/>
          </w:tcPr>
          <w:p w14:paraId="122D78DE" w14:textId="068A1938" w:rsidR="000451CF" w:rsidRPr="000451CF" w:rsidRDefault="000451CF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lastRenderedPageBreak/>
              <w:t>9</w:t>
            </w:r>
          </w:p>
        </w:tc>
        <w:tc>
          <w:tcPr>
            <w:tcW w:w="9797" w:type="dxa"/>
          </w:tcPr>
          <w:p w14:paraId="75829EA9" w14:textId="39283298" w:rsidR="000451CF" w:rsidRPr="000451CF" w:rsidRDefault="000451CF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Entregar una copia simple de: Recibo de pago, resolución de aprobación de pago y </w:t>
            </w:r>
            <w:proofErr w:type="spellStart"/>
            <w:r w:rsidRPr="000451CF">
              <w:rPr>
                <w:rFonts w:ascii="Century Gothic" w:hAnsi="Century Gothic"/>
                <w:sz w:val="24"/>
                <w:szCs w:val="24"/>
              </w:rPr>
              <w:t>stiker</w:t>
            </w:r>
            <w:proofErr w:type="spellEnd"/>
            <w:r w:rsidRPr="000451CF">
              <w:rPr>
                <w:rFonts w:ascii="Century Gothic" w:hAnsi="Century Gothic"/>
                <w:sz w:val="24"/>
                <w:szCs w:val="24"/>
              </w:rPr>
              <w:t xml:space="preserve"> de identificación.                            </w:t>
            </w:r>
          </w:p>
        </w:tc>
        <w:tc>
          <w:tcPr>
            <w:tcW w:w="2410" w:type="dxa"/>
            <w:vMerge/>
          </w:tcPr>
          <w:p w14:paraId="289CD481" w14:textId="77777777" w:rsidR="000451CF" w:rsidRPr="000451CF" w:rsidRDefault="000451CF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2E51C3" w:rsidRPr="0001246A" w14:paraId="35F27A96" w14:textId="77777777" w:rsidTr="002E51C3">
        <w:tc>
          <w:tcPr>
            <w:tcW w:w="1113" w:type="dxa"/>
            <w:vAlign w:val="center"/>
          </w:tcPr>
          <w:p w14:paraId="361512C4" w14:textId="39114B25" w:rsidR="002E51C3" w:rsidRPr="000451CF" w:rsidRDefault="002E51C3" w:rsidP="00046C9E">
            <w:pPr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    10</w:t>
            </w:r>
          </w:p>
        </w:tc>
        <w:tc>
          <w:tcPr>
            <w:tcW w:w="9797" w:type="dxa"/>
          </w:tcPr>
          <w:p w14:paraId="2C94E2EF" w14:textId="1280ED20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Elaborar la licencia de construcción como tal, hacerlo posterior al pago ya que lleva consignado el número de recibo que se realizó anteriormente.</w:t>
            </w:r>
          </w:p>
          <w:p w14:paraId="617DBCD2" w14:textId="6F88E7C2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llevar a secretaria y alcaldía municipal para su firma.  </w:t>
            </w:r>
          </w:p>
        </w:tc>
        <w:tc>
          <w:tcPr>
            <w:tcW w:w="2410" w:type="dxa"/>
            <w:vMerge w:val="restart"/>
            <w:vAlign w:val="center"/>
          </w:tcPr>
          <w:p w14:paraId="5AF479D7" w14:textId="0B6599AC" w:rsidR="002E51C3" w:rsidRPr="000451CF" w:rsidRDefault="002E51C3" w:rsidP="000451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Técnicos De Construcción</w:t>
            </w:r>
          </w:p>
          <w:p w14:paraId="121CAE8B" w14:textId="77777777" w:rsidR="002E51C3" w:rsidRPr="000451CF" w:rsidRDefault="002E51C3" w:rsidP="000451C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2E51C3" w:rsidRPr="0001246A" w14:paraId="6911EE21" w14:textId="77777777" w:rsidTr="002E51C3">
        <w:tc>
          <w:tcPr>
            <w:tcW w:w="1113" w:type="dxa"/>
            <w:vAlign w:val="center"/>
          </w:tcPr>
          <w:p w14:paraId="5E743051" w14:textId="2EB510AF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11</w:t>
            </w:r>
          </w:p>
        </w:tc>
        <w:tc>
          <w:tcPr>
            <w:tcW w:w="9797" w:type="dxa"/>
          </w:tcPr>
          <w:p w14:paraId="2A6E7A61" w14:textId="65E4B0EA" w:rsidR="002E51C3" w:rsidRPr="000451CF" w:rsidRDefault="002E51C3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 xml:space="preserve">Notificar nuevamente al vecino para entrega de licencia de construcción. </w:t>
            </w:r>
          </w:p>
        </w:tc>
        <w:tc>
          <w:tcPr>
            <w:tcW w:w="2410" w:type="dxa"/>
            <w:vMerge/>
          </w:tcPr>
          <w:p w14:paraId="2842212C" w14:textId="77777777" w:rsidR="002E51C3" w:rsidRPr="000451CF" w:rsidRDefault="002E51C3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9D083B" w:rsidRPr="0001246A" w14:paraId="1FD4F16B" w14:textId="77777777" w:rsidTr="002E51C3">
        <w:tc>
          <w:tcPr>
            <w:tcW w:w="1113" w:type="dxa"/>
            <w:vAlign w:val="center"/>
          </w:tcPr>
          <w:p w14:paraId="10B7427C" w14:textId="0A6595DC" w:rsidR="009D083B" w:rsidRPr="000451CF" w:rsidRDefault="009D083B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12</w:t>
            </w:r>
          </w:p>
        </w:tc>
        <w:tc>
          <w:tcPr>
            <w:tcW w:w="9797" w:type="dxa"/>
          </w:tcPr>
          <w:p w14:paraId="617E4717" w14:textId="69B237A2" w:rsidR="009D083B" w:rsidRPr="000451CF" w:rsidRDefault="009D083B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</w:t>
            </w:r>
            <w:r w:rsidRPr="000451CF">
              <w:rPr>
                <w:rFonts w:ascii="Century Gothic" w:hAnsi="Century Gothic"/>
                <w:sz w:val="24"/>
                <w:szCs w:val="24"/>
              </w:rPr>
              <w:t>ealiza</w:t>
            </w:r>
            <w:r>
              <w:rPr>
                <w:rFonts w:ascii="Century Gothic" w:hAnsi="Century Gothic"/>
                <w:sz w:val="24"/>
                <w:szCs w:val="24"/>
              </w:rPr>
              <w:t>r</w:t>
            </w:r>
            <w:r w:rsidRPr="000451CF">
              <w:rPr>
                <w:rFonts w:ascii="Century Gothic" w:hAnsi="Century Gothic"/>
                <w:sz w:val="24"/>
                <w:szCs w:val="24"/>
              </w:rPr>
              <w:t xml:space="preserve"> las supervisiones en propiedades que cuenten con licencia vigente, corroborando que la construcción sea conforme a lo solicitado y presentado en planos, así como verificar que el sistema constructivo sean los correctos para cada tipo de construcción.</w:t>
            </w:r>
          </w:p>
        </w:tc>
        <w:tc>
          <w:tcPr>
            <w:tcW w:w="2410" w:type="dxa"/>
            <w:vMerge w:val="restart"/>
            <w:vAlign w:val="center"/>
          </w:tcPr>
          <w:p w14:paraId="5FAD78F2" w14:textId="361E432C" w:rsidR="009D083B" w:rsidRPr="000451CF" w:rsidRDefault="009D083B" w:rsidP="002E51C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Supervisores</w:t>
            </w:r>
          </w:p>
        </w:tc>
      </w:tr>
      <w:tr w:rsidR="009D083B" w:rsidRPr="0001246A" w14:paraId="61E8F90D" w14:textId="77777777" w:rsidTr="002E51C3">
        <w:tc>
          <w:tcPr>
            <w:tcW w:w="1113" w:type="dxa"/>
            <w:vAlign w:val="center"/>
          </w:tcPr>
          <w:p w14:paraId="72C430C0" w14:textId="74D1A47F" w:rsidR="009D083B" w:rsidRPr="000451CF" w:rsidRDefault="009D083B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13</w:t>
            </w:r>
          </w:p>
        </w:tc>
        <w:tc>
          <w:tcPr>
            <w:tcW w:w="9797" w:type="dxa"/>
          </w:tcPr>
          <w:p w14:paraId="6B8F30B4" w14:textId="0BC6C536" w:rsidR="009D083B" w:rsidRPr="000451CF" w:rsidRDefault="009D083B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E</w:t>
            </w:r>
            <w:r w:rsidRPr="000451CF">
              <w:rPr>
                <w:rFonts w:ascii="Century Gothic" w:hAnsi="Century Gothic"/>
                <w:sz w:val="24"/>
                <w:szCs w:val="24"/>
              </w:rPr>
              <w:t>labora</w:t>
            </w:r>
            <w:r>
              <w:rPr>
                <w:rFonts w:ascii="Century Gothic" w:hAnsi="Century Gothic"/>
                <w:sz w:val="24"/>
                <w:szCs w:val="24"/>
              </w:rPr>
              <w:t>r</w:t>
            </w:r>
            <w:r w:rsidRPr="000451CF">
              <w:rPr>
                <w:rFonts w:ascii="Century Gothic" w:hAnsi="Century Gothic"/>
                <w:sz w:val="24"/>
                <w:szCs w:val="24"/>
              </w:rPr>
              <w:t xml:space="preserve"> las fichas técnicas donde se deja constancia por escrito todas las observaciones y trabajos realizados dentro de la obra, estimar el avance físico, toma de fotografías, y si hubiera algunas observaciones se deja indicado dentro del expediente</w:t>
            </w:r>
          </w:p>
        </w:tc>
        <w:tc>
          <w:tcPr>
            <w:tcW w:w="2410" w:type="dxa"/>
            <w:vMerge/>
          </w:tcPr>
          <w:p w14:paraId="01BB2087" w14:textId="77777777" w:rsidR="009D083B" w:rsidRPr="000451CF" w:rsidRDefault="009D083B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  <w:tr w:rsidR="009D083B" w:rsidRPr="0001246A" w14:paraId="377E45C9" w14:textId="77777777" w:rsidTr="009D083B">
        <w:tc>
          <w:tcPr>
            <w:tcW w:w="1113" w:type="dxa"/>
            <w:vAlign w:val="center"/>
          </w:tcPr>
          <w:p w14:paraId="6DC46F7D" w14:textId="1DB830BD" w:rsidR="009D083B" w:rsidRPr="000451CF" w:rsidRDefault="009D083B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14</w:t>
            </w:r>
          </w:p>
        </w:tc>
        <w:tc>
          <w:tcPr>
            <w:tcW w:w="9797" w:type="dxa"/>
          </w:tcPr>
          <w:p w14:paraId="23F5F6CA" w14:textId="5933F7DC" w:rsidR="009D083B" w:rsidRPr="000451CF" w:rsidRDefault="009D083B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 xml:space="preserve">Dejar los </w:t>
            </w:r>
            <w:r w:rsidRPr="000451CF">
              <w:rPr>
                <w:rFonts w:ascii="Century Gothic" w:hAnsi="Century Gothic"/>
                <w:sz w:val="24"/>
                <w:szCs w:val="24"/>
              </w:rPr>
              <w:t>expedientes en el archivo</w:t>
            </w:r>
            <w:r>
              <w:rPr>
                <w:rFonts w:ascii="Century Gothic" w:hAnsi="Century Gothic"/>
                <w:sz w:val="24"/>
                <w:szCs w:val="24"/>
              </w:rPr>
              <w:t xml:space="preserve"> c</w:t>
            </w:r>
            <w:r w:rsidRPr="000451CF">
              <w:rPr>
                <w:rFonts w:ascii="Century Gothic" w:hAnsi="Century Gothic"/>
                <w:sz w:val="24"/>
                <w:szCs w:val="24"/>
              </w:rPr>
              <w:t>uando las licencias se encuentran al 100% se dejan los correspondiente de acorde al mes que vence</w:t>
            </w:r>
            <w:r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  <w:tc>
          <w:tcPr>
            <w:tcW w:w="2410" w:type="dxa"/>
            <w:vMerge w:val="restart"/>
            <w:vAlign w:val="center"/>
          </w:tcPr>
          <w:p w14:paraId="3B1CDFD2" w14:textId="5C4ED41D" w:rsidR="009D083B" w:rsidRPr="000451CF" w:rsidRDefault="009D083B" w:rsidP="009D083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Asistente</w:t>
            </w:r>
          </w:p>
        </w:tc>
      </w:tr>
      <w:tr w:rsidR="009D083B" w:rsidRPr="0001246A" w14:paraId="0F10C836" w14:textId="77777777" w:rsidTr="002E51C3">
        <w:tc>
          <w:tcPr>
            <w:tcW w:w="1113" w:type="dxa"/>
            <w:vAlign w:val="center"/>
          </w:tcPr>
          <w:p w14:paraId="4F6CF994" w14:textId="4F923A75" w:rsidR="009D083B" w:rsidRPr="000451CF" w:rsidRDefault="009D083B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0451CF">
              <w:rPr>
                <w:rFonts w:ascii="Century Gothic" w:hAnsi="Century Gothic"/>
                <w:sz w:val="24"/>
                <w:szCs w:val="24"/>
              </w:rPr>
              <w:t>15</w:t>
            </w:r>
          </w:p>
        </w:tc>
        <w:tc>
          <w:tcPr>
            <w:tcW w:w="9797" w:type="dxa"/>
          </w:tcPr>
          <w:p w14:paraId="22AF8DFD" w14:textId="47B60F68" w:rsidR="009D083B" w:rsidRPr="000451CF" w:rsidRDefault="009D083B" w:rsidP="005F221B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V</w:t>
            </w:r>
            <w:r w:rsidRPr="000451CF">
              <w:rPr>
                <w:rFonts w:ascii="Century Gothic" w:hAnsi="Century Gothic"/>
                <w:sz w:val="24"/>
                <w:szCs w:val="24"/>
              </w:rPr>
              <w:t>erifica</w:t>
            </w:r>
            <w:r>
              <w:rPr>
                <w:rFonts w:ascii="Century Gothic" w:hAnsi="Century Gothic"/>
                <w:sz w:val="24"/>
                <w:szCs w:val="24"/>
              </w:rPr>
              <w:t>r</w:t>
            </w:r>
            <w:r w:rsidRPr="000451CF">
              <w:rPr>
                <w:rFonts w:ascii="Century Gothic" w:hAnsi="Century Gothic"/>
                <w:sz w:val="24"/>
                <w:szCs w:val="24"/>
              </w:rPr>
              <w:t xml:space="preserve"> todas licencias que se vencen en el mismo mes, ordenar y recopilar para ser notificadas al departamento de IUSI para el cargo respectivo del impuesto.</w:t>
            </w:r>
          </w:p>
        </w:tc>
        <w:tc>
          <w:tcPr>
            <w:tcW w:w="2410" w:type="dxa"/>
            <w:vMerge/>
          </w:tcPr>
          <w:p w14:paraId="28386715" w14:textId="62A12D2C" w:rsidR="009D083B" w:rsidRPr="000451CF" w:rsidRDefault="009D083B" w:rsidP="005F221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</w:p>
        </w:tc>
      </w:tr>
    </w:tbl>
    <w:p w14:paraId="7AD377B8" w14:textId="77777777" w:rsidR="008739D1" w:rsidRDefault="008739D1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AED4A65" w14:textId="77777777" w:rsidR="000451CF" w:rsidRDefault="000451C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7F31B06" w14:textId="77777777" w:rsidR="000451CF" w:rsidRDefault="000451C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8CB73F0" w14:textId="77777777" w:rsidR="000451CF" w:rsidRDefault="000451C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5DBDBC0" w14:textId="77777777" w:rsidR="009D083B" w:rsidRPr="008862BD" w:rsidRDefault="009D083B" w:rsidP="009D083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 xml:space="preserve">Diagrama </w:t>
      </w:r>
    </w:p>
    <w:p w14:paraId="06621293" w14:textId="1A7DDE32" w:rsidR="007D33A0" w:rsidRDefault="009D083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32B930EA" wp14:editId="6C0E2A11">
            <wp:extent cx="7831611" cy="4533900"/>
            <wp:effectExtent l="0" t="0" r="0" b="0"/>
            <wp:docPr id="147536256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362561" name=""/>
                    <pic:cNvPicPr/>
                  </pic:nvPicPr>
                  <pic:blipFill rotWithShape="1">
                    <a:blip r:embed="rId9"/>
                    <a:srcRect l="982" t="970" r="1055" b="10624"/>
                    <a:stretch/>
                  </pic:blipFill>
                  <pic:spPr bwMode="auto">
                    <a:xfrm>
                      <a:off x="0" y="0"/>
                      <a:ext cx="7873995" cy="45584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14:paraId="59C89BB4" w14:textId="77777777" w:rsidR="00D07A74" w:rsidRPr="00D07A74" w:rsidRDefault="00D07A74" w:rsidP="00D07A74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8668158"/>
      <w:r w:rsidRPr="00D07A74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646"/>
      </w:tblGrid>
      <w:tr w:rsidR="00D07A74" w:rsidRPr="00D07A74" w14:paraId="333BD49C" w14:textId="77777777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0A2A2D" w14:textId="77777777" w:rsidR="00D07A74" w:rsidRPr="00D07A74" w:rsidRDefault="00D07A74" w:rsidP="00D07A74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7A74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00B566" w14:textId="77777777" w:rsidR="00D07A74" w:rsidRPr="00D07A74" w:rsidRDefault="00D07A74" w:rsidP="00D07A74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7A74">
              <w:rPr>
                <w:rFonts w:ascii="Century Gothic" w:hAnsi="Century Gothic"/>
                <w:b/>
                <w:bCs/>
                <w:sz w:val="24"/>
                <w:szCs w:val="24"/>
              </w:rPr>
              <w:t>Anexo</w:t>
            </w:r>
          </w:p>
        </w:tc>
      </w:tr>
      <w:tr w:rsidR="00D07A74" w:rsidRPr="00D07A74" w14:paraId="7761F5CE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5841E3" w14:textId="3DD93B52" w:rsidR="00D07A74" w:rsidRPr="00D07A74" w:rsidRDefault="00D07A74" w:rsidP="00D07A74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D07A74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45371" w14:textId="5806B378" w:rsidR="00D07A74" w:rsidRPr="00D07A74" w:rsidRDefault="00D07A74" w:rsidP="00D07A74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  <w:r w:rsidRPr="00D07A74">
              <w:rPr>
                <w:rFonts w:ascii="Century Gothic" w:hAnsi="Century Gothic"/>
                <w:sz w:val="24"/>
                <w:szCs w:val="24"/>
              </w:rPr>
              <w:t>Contraseña</w:t>
            </w:r>
          </w:p>
        </w:tc>
      </w:tr>
      <w:tr w:rsidR="00D07A74" w:rsidRPr="00D07A74" w14:paraId="4CBEBD37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79968A" w14:textId="48141446" w:rsidR="00D07A74" w:rsidRPr="00D07A74" w:rsidRDefault="00D07A74" w:rsidP="00D07A7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910020" w14:textId="0DDA6D10" w:rsidR="00D07A74" w:rsidRPr="00D07A74" w:rsidRDefault="00D07A74" w:rsidP="00D07A74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Licencia de construcción</w:t>
            </w:r>
          </w:p>
        </w:tc>
      </w:tr>
      <w:tr w:rsidR="00D07A74" w:rsidRPr="00D07A74" w14:paraId="3FE16184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BFBF33" w14:textId="0F96B3A4" w:rsidR="00D07A74" w:rsidRPr="00D07A74" w:rsidRDefault="00D07A74" w:rsidP="00D07A7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16F5D2" w14:textId="5E400DB6" w:rsidR="00D07A74" w:rsidRPr="00D07A74" w:rsidRDefault="00D07A74" w:rsidP="00D07A74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Orden de Pago</w:t>
            </w:r>
          </w:p>
        </w:tc>
      </w:tr>
      <w:tr w:rsidR="00D07A74" w:rsidRPr="00D07A74" w14:paraId="28225498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F4CA2D" w14:textId="5A5AEF0F" w:rsidR="00D07A74" w:rsidRPr="00D07A74" w:rsidRDefault="00D07A74" w:rsidP="00D07A7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FCFA7C" w14:textId="2C0746F4" w:rsidR="00D07A74" w:rsidRPr="00D07A74" w:rsidRDefault="00D07A74" w:rsidP="00D07A74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Requisitos para la licencia de construcción</w:t>
            </w:r>
          </w:p>
        </w:tc>
      </w:tr>
      <w:tr w:rsidR="00D07A74" w:rsidRPr="00D07A74" w14:paraId="77F8876F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E58694" w14:textId="14709BFF" w:rsidR="00D07A74" w:rsidRDefault="00D07A74" w:rsidP="00D07A7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6893BC" w14:textId="0BA60D40" w:rsidR="00D07A74" w:rsidRDefault="00D07A74" w:rsidP="00D07A74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Resolución</w:t>
            </w:r>
          </w:p>
        </w:tc>
      </w:tr>
      <w:tr w:rsidR="00D07A74" w:rsidRPr="00D07A74" w14:paraId="0D137501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F93721" w14:textId="3E7C4F3A" w:rsidR="00D07A74" w:rsidRDefault="00D07A74" w:rsidP="00D07A74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116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C4984C" w14:textId="15DB7D40" w:rsidR="00D07A74" w:rsidRDefault="00D07A74" w:rsidP="00D07A74">
            <w:pPr>
              <w:rPr>
                <w:rFonts w:ascii="Century Gothic" w:hAnsi="Century Gothic"/>
                <w:sz w:val="24"/>
                <w:szCs w:val="24"/>
              </w:rPr>
            </w:pPr>
            <w:proofErr w:type="spellStart"/>
            <w:r>
              <w:rPr>
                <w:rFonts w:ascii="Century Gothic" w:hAnsi="Century Gothic"/>
                <w:sz w:val="24"/>
                <w:szCs w:val="24"/>
              </w:rPr>
              <w:t>Stiker</w:t>
            </w:r>
            <w:proofErr w:type="spellEnd"/>
            <w:r>
              <w:rPr>
                <w:rFonts w:ascii="Century Gothic" w:hAnsi="Century Gothic"/>
                <w:sz w:val="24"/>
                <w:szCs w:val="24"/>
              </w:rPr>
              <w:t xml:space="preserve"> 2025</w:t>
            </w:r>
          </w:p>
        </w:tc>
      </w:tr>
      <w:bookmarkEnd w:id="0"/>
    </w:tbl>
    <w:p w14:paraId="041FE54A" w14:textId="77777777" w:rsidR="00D07A74" w:rsidRPr="00D07A74" w:rsidRDefault="00D07A74" w:rsidP="00D07A74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3D4D4E7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29CF695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AEF5EE9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CF7CD23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D5FD4A1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0E42880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F599C2A" w14:textId="77777777" w:rsidR="00A924F7" w:rsidRDefault="00A924F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2C243ED" w14:textId="466818BA" w:rsidR="007A1406" w:rsidRPr="009D083B" w:rsidRDefault="009D083B" w:rsidP="00A924F7">
      <w:pPr>
        <w:rPr>
          <w:rFonts w:ascii="Century Gothic" w:hAnsi="Century Gothic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427DF46" wp14:editId="6F0EBD90">
            <wp:simplePos x="0" y="0"/>
            <wp:positionH relativeFrom="column">
              <wp:posOffset>3102294</wp:posOffset>
            </wp:positionH>
            <wp:positionV relativeFrom="paragraph">
              <wp:posOffset>-49848</wp:posOffset>
            </wp:positionV>
            <wp:extent cx="2059940" cy="3921597"/>
            <wp:effectExtent l="2857" t="0" r="318" b="317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473" t="17650" r="33127" b="13304"/>
                    <a:stretch/>
                  </pic:blipFill>
                  <pic:spPr bwMode="auto">
                    <a:xfrm rot="16200000">
                      <a:off x="0" y="0"/>
                      <a:ext cx="2059940" cy="39215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sz w:val="24"/>
          <w:szCs w:val="24"/>
        </w:rPr>
        <w:t xml:space="preserve">Anexo 1 </w:t>
      </w:r>
      <w:r w:rsidR="007A1406" w:rsidRPr="009D083B">
        <w:rPr>
          <w:rFonts w:ascii="Century Gothic" w:hAnsi="Century Gothic"/>
          <w:sz w:val="24"/>
          <w:szCs w:val="24"/>
        </w:rPr>
        <w:t xml:space="preserve">Contraseñas </w:t>
      </w:r>
    </w:p>
    <w:p w14:paraId="587E6C36" w14:textId="77777777" w:rsidR="00B254B9" w:rsidRDefault="00B254B9" w:rsidP="007A1406">
      <w:pPr>
        <w:pStyle w:val="ListParagraph"/>
        <w:rPr>
          <w:noProof/>
        </w:rPr>
      </w:pPr>
    </w:p>
    <w:p w14:paraId="301D0F96" w14:textId="7AB9EFBD" w:rsidR="007A1406" w:rsidRDefault="007A1406" w:rsidP="007A1406">
      <w:pPr>
        <w:pStyle w:val="ListParagraph"/>
        <w:rPr>
          <w:rFonts w:ascii="Century Gothic" w:hAnsi="Century Gothic"/>
          <w:sz w:val="36"/>
          <w:szCs w:val="36"/>
        </w:rPr>
      </w:pPr>
    </w:p>
    <w:p w14:paraId="4A2F15E7" w14:textId="0DF391F0" w:rsidR="00B254B9" w:rsidRDefault="00B254B9" w:rsidP="007A1406">
      <w:pPr>
        <w:pStyle w:val="ListParagraph"/>
        <w:rPr>
          <w:rFonts w:ascii="Century Gothic" w:hAnsi="Century Gothic"/>
          <w:sz w:val="36"/>
          <w:szCs w:val="36"/>
        </w:rPr>
      </w:pPr>
    </w:p>
    <w:p w14:paraId="54325244" w14:textId="298AEFBE" w:rsidR="00B254B9" w:rsidRDefault="00B254B9" w:rsidP="007A1406">
      <w:pPr>
        <w:pStyle w:val="ListParagraph"/>
        <w:rPr>
          <w:rFonts w:ascii="Century Gothic" w:hAnsi="Century Gothic"/>
          <w:sz w:val="36"/>
          <w:szCs w:val="36"/>
        </w:rPr>
      </w:pPr>
    </w:p>
    <w:p w14:paraId="521C1B39" w14:textId="1B4D3353" w:rsidR="00B254B9" w:rsidRDefault="00B254B9" w:rsidP="007A1406">
      <w:pPr>
        <w:pStyle w:val="ListParagraph"/>
        <w:rPr>
          <w:rFonts w:ascii="Century Gothic" w:hAnsi="Century Gothic"/>
          <w:sz w:val="36"/>
          <w:szCs w:val="36"/>
        </w:rPr>
      </w:pPr>
    </w:p>
    <w:p w14:paraId="64CC9FFD" w14:textId="5B5A9598" w:rsidR="00B254B9" w:rsidRDefault="00B254B9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3D29BDF0" w14:textId="0568723D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12F33DAB" w14:textId="189182BE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215180A7" w14:textId="5CC905D1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26F10BE7" w14:textId="762F773F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15FEB1A3" w14:textId="66F17688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585D21B6" w14:textId="07E328F3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30A69FFC" w14:textId="035458BF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55DD54D4" w14:textId="77777777" w:rsidR="00CC27F3" w:rsidRDefault="00CC27F3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2B0C7905" w14:textId="77777777" w:rsidR="009D083B" w:rsidRDefault="009D083B" w:rsidP="00CC27F3">
      <w:pPr>
        <w:pStyle w:val="ListParagraph"/>
        <w:rPr>
          <w:rFonts w:ascii="Century Gothic" w:hAnsi="Century Gothic"/>
          <w:sz w:val="36"/>
          <w:szCs w:val="36"/>
        </w:rPr>
      </w:pPr>
    </w:p>
    <w:p w14:paraId="680F6D01" w14:textId="7B0E699B" w:rsidR="007A1406" w:rsidRPr="00A924F7" w:rsidRDefault="009D083B" w:rsidP="009D083B">
      <w:pPr>
        <w:rPr>
          <w:rFonts w:ascii="Century Gothic" w:hAnsi="Century Gothic"/>
          <w:sz w:val="24"/>
          <w:szCs w:val="24"/>
        </w:rPr>
      </w:pPr>
      <w:r w:rsidRPr="00A924F7">
        <w:rPr>
          <w:rFonts w:ascii="Century Gothic" w:hAnsi="Century Gothic"/>
          <w:sz w:val="24"/>
          <w:szCs w:val="24"/>
        </w:rPr>
        <w:t>Anexo 2</w:t>
      </w:r>
      <w:r w:rsidR="00A924F7" w:rsidRPr="00A924F7">
        <w:rPr>
          <w:rFonts w:ascii="Century Gothic" w:hAnsi="Century Gothic"/>
          <w:sz w:val="24"/>
          <w:szCs w:val="24"/>
        </w:rPr>
        <w:t xml:space="preserve"> </w:t>
      </w:r>
      <w:r w:rsidR="007A1406" w:rsidRPr="00A924F7">
        <w:rPr>
          <w:rFonts w:ascii="Century Gothic" w:hAnsi="Century Gothic"/>
          <w:sz w:val="24"/>
          <w:szCs w:val="24"/>
        </w:rPr>
        <w:t>Licencia de construcción</w:t>
      </w:r>
    </w:p>
    <w:p w14:paraId="6B297A2F" w14:textId="72F64F8C" w:rsidR="00A924F7" w:rsidRDefault="00A924F7" w:rsidP="009D083B">
      <w:pPr>
        <w:rPr>
          <w:rFonts w:ascii="Century Gothic" w:hAnsi="Century Gothic"/>
          <w:sz w:val="36"/>
          <w:szCs w:val="36"/>
        </w:rPr>
      </w:pPr>
      <w:r w:rsidRPr="007A1406">
        <w:rPr>
          <w:noProof/>
        </w:rPr>
        <w:drawing>
          <wp:anchor distT="0" distB="0" distL="114300" distR="114300" simplePos="0" relativeHeight="251661312" behindDoc="1" locked="0" layoutInCell="1" allowOverlap="1" wp14:anchorId="1DD98C43" wp14:editId="2EE70915">
            <wp:simplePos x="0" y="0"/>
            <wp:positionH relativeFrom="column">
              <wp:posOffset>3431540</wp:posOffset>
            </wp:positionH>
            <wp:positionV relativeFrom="paragraph">
              <wp:posOffset>240665</wp:posOffset>
            </wp:positionV>
            <wp:extent cx="2267585" cy="3453400"/>
            <wp:effectExtent l="0" t="0" r="0" b="0"/>
            <wp:wrapNone/>
            <wp:docPr id="71264412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2644122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585" cy="345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56CD8B" w14:textId="77777777" w:rsidR="00A924F7" w:rsidRPr="009D083B" w:rsidRDefault="00A924F7" w:rsidP="009D083B">
      <w:pPr>
        <w:rPr>
          <w:rFonts w:ascii="Century Gothic" w:hAnsi="Century Gothic"/>
          <w:sz w:val="36"/>
          <w:szCs w:val="36"/>
        </w:rPr>
      </w:pPr>
    </w:p>
    <w:p w14:paraId="69A8283B" w14:textId="4DC0664F" w:rsidR="007A1406" w:rsidRDefault="007A1406" w:rsidP="007A1406">
      <w:pPr>
        <w:pStyle w:val="ListParagraph"/>
        <w:rPr>
          <w:rFonts w:ascii="Century Gothic" w:hAnsi="Century Gothic"/>
          <w:sz w:val="36"/>
          <w:szCs w:val="36"/>
        </w:rPr>
      </w:pPr>
    </w:p>
    <w:p w14:paraId="52CC57D5" w14:textId="6F761FE5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1B52755A" w14:textId="5119D2EE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76A4AD57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2071A023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580985E4" w14:textId="555818DC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2FBEA470" w14:textId="3FB72179" w:rsidR="00881394" w:rsidRDefault="00881394" w:rsidP="007A1406">
      <w:pPr>
        <w:rPr>
          <w:rFonts w:ascii="Century Gothic" w:hAnsi="Century Gothic"/>
          <w:sz w:val="36"/>
          <w:szCs w:val="36"/>
        </w:rPr>
      </w:pPr>
    </w:p>
    <w:p w14:paraId="6F8BEF0E" w14:textId="270C20C3" w:rsidR="00881394" w:rsidRDefault="00881394" w:rsidP="007A1406">
      <w:pPr>
        <w:rPr>
          <w:rFonts w:ascii="Century Gothic" w:hAnsi="Century Gothic"/>
          <w:sz w:val="36"/>
          <w:szCs w:val="36"/>
        </w:rPr>
      </w:pPr>
    </w:p>
    <w:p w14:paraId="753E38A1" w14:textId="6F0F8068" w:rsidR="00CC27F3" w:rsidRDefault="00CC27F3" w:rsidP="007A1406">
      <w:pPr>
        <w:rPr>
          <w:rFonts w:ascii="Century Gothic" w:hAnsi="Century Gothic"/>
          <w:sz w:val="36"/>
          <w:szCs w:val="36"/>
        </w:rPr>
      </w:pPr>
    </w:p>
    <w:p w14:paraId="0563222E" w14:textId="66BA2788" w:rsidR="007A1406" w:rsidRPr="00A924F7" w:rsidRDefault="00A924F7" w:rsidP="00A924F7">
      <w:pPr>
        <w:rPr>
          <w:rFonts w:ascii="Century Gothic" w:hAnsi="Century Gothic"/>
          <w:sz w:val="24"/>
          <w:szCs w:val="24"/>
        </w:rPr>
      </w:pPr>
      <w:r w:rsidRPr="00A924F7">
        <w:rPr>
          <w:rFonts w:ascii="Century Gothic" w:hAnsi="Century Gothic"/>
          <w:sz w:val="24"/>
          <w:szCs w:val="24"/>
        </w:rPr>
        <w:lastRenderedPageBreak/>
        <w:t xml:space="preserve">Anexo 3 </w:t>
      </w:r>
      <w:r w:rsidR="007A1406" w:rsidRPr="00A924F7">
        <w:rPr>
          <w:rFonts w:ascii="Century Gothic" w:hAnsi="Century Gothic"/>
          <w:sz w:val="24"/>
          <w:szCs w:val="24"/>
        </w:rPr>
        <w:t xml:space="preserve">Orden de pago </w:t>
      </w:r>
    </w:p>
    <w:p w14:paraId="3BBD3665" w14:textId="0E8B8678" w:rsidR="00A924F7" w:rsidRPr="00A924F7" w:rsidRDefault="00A924F7" w:rsidP="00A924F7">
      <w:pPr>
        <w:rPr>
          <w:rFonts w:ascii="Century Gothic" w:hAnsi="Century Gothic"/>
          <w:sz w:val="36"/>
          <w:szCs w:val="36"/>
        </w:rPr>
      </w:pPr>
      <w:r w:rsidRPr="007A1406">
        <w:rPr>
          <w:noProof/>
        </w:rPr>
        <w:drawing>
          <wp:anchor distT="0" distB="0" distL="114300" distR="114300" simplePos="0" relativeHeight="251662336" behindDoc="0" locked="0" layoutInCell="1" allowOverlap="1" wp14:anchorId="0260EF28" wp14:editId="32FF5F75">
            <wp:simplePos x="0" y="0"/>
            <wp:positionH relativeFrom="column">
              <wp:posOffset>2898140</wp:posOffset>
            </wp:positionH>
            <wp:positionV relativeFrom="paragraph">
              <wp:posOffset>371475</wp:posOffset>
            </wp:positionV>
            <wp:extent cx="3133725" cy="3641896"/>
            <wp:effectExtent l="0" t="0" r="0" b="0"/>
            <wp:wrapNone/>
            <wp:docPr id="86000674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006742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6418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565B11" w14:textId="716E1A14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7E1659BD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00392B13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323CBBAB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776CFEBD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08C34704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6C27ECDB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409D0142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37DB65F3" w14:textId="77777777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7BD3F237" w14:textId="547E5766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0DEBD799" w14:textId="2BBABF82" w:rsidR="00CC27F3" w:rsidRDefault="00CC27F3" w:rsidP="007A1406">
      <w:pPr>
        <w:rPr>
          <w:rFonts w:ascii="Century Gothic" w:hAnsi="Century Gothic"/>
          <w:sz w:val="36"/>
          <w:szCs w:val="36"/>
        </w:rPr>
      </w:pPr>
    </w:p>
    <w:p w14:paraId="6EA9590A" w14:textId="47E6C77C" w:rsidR="007A1406" w:rsidRPr="00A924F7" w:rsidRDefault="00A924F7" w:rsidP="00A924F7">
      <w:pPr>
        <w:rPr>
          <w:rFonts w:ascii="Century Gothic" w:hAnsi="Century Gothic"/>
          <w:sz w:val="24"/>
          <w:szCs w:val="24"/>
        </w:rPr>
      </w:pPr>
      <w:r w:rsidRPr="00A924F7">
        <w:rPr>
          <w:rFonts w:ascii="Century Gothic" w:hAnsi="Century Gothic"/>
          <w:sz w:val="24"/>
          <w:szCs w:val="24"/>
        </w:rPr>
        <w:lastRenderedPageBreak/>
        <w:t xml:space="preserve">Anexo 4 </w:t>
      </w:r>
      <w:r w:rsidR="007A1406" w:rsidRPr="00A924F7">
        <w:rPr>
          <w:rFonts w:ascii="Century Gothic" w:hAnsi="Century Gothic"/>
          <w:sz w:val="24"/>
          <w:szCs w:val="24"/>
        </w:rPr>
        <w:t xml:space="preserve">Requisitos para la licencia de construcción </w:t>
      </w:r>
    </w:p>
    <w:p w14:paraId="55075278" w14:textId="7D401C99" w:rsidR="00881394" w:rsidRDefault="00B254B9" w:rsidP="007A1406">
      <w:r w:rsidRPr="00881394">
        <w:rPr>
          <w:noProof/>
        </w:rPr>
        <w:drawing>
          <wp:anchor distT="0" distB="0" distL="114300" distR="114300" simplePos="0" relativeHeight="251663360" behindDoc="0" locked="0" layoutInCell="1" allowOverlap="1" wp14:anchorId="6D4A096C" wp14:editId="124A6FCF">
            <wp:simplePos x="0" y="0"/>
            <wp:positionH relativeFrom="column">
              <wp:posOffset>2564765</wp:posOffset>
            </wp:positionH>
            <wp:positionV relativeFrom="paragraph">
              <wp:posOffset>232410</wp:posOffset>
            </wp:positionV>
            <wp:extent cx="4229100" cy="2752725"/>
            <wp:effectExtent l="0" t="0" r="0" b="9525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73" t="7758" r="18291" b="36191"/>
                    <a:stretch/>
                  </pic:blipFill>
                  <pic:spPr bwMode="auto">
                    <a:xfrm>
                      <a:off x="0" y="0"/>
                      <a:ext cx="4229100" cy="2752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A2DFFF2" w14:textId="460287A5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787D3D34" w14:textId="140FE8C5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186F0D4D" w14:textId="40DE853F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6E95BF7A" w14:textId="670256B4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59B09FFC" w14:textId="54EF2620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3AD4CDBB" w14:textId="20D03986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4AE18636" w14:textId="61B4635F" w:rsidR="007A1406" w:rsidRDefault="007A1406" w:rsidP="007A1406">
      <w:pPr>
        <w:rPr>
          <w:rFonts w:ascii="Century Gothic" w:hAnsi="Century Gothic"/>
          <w:sz w:val="36"/>
          <w:szCs w:val="36"/>
        </w:rPr>
      </w:pPr>
    </w:p>
    <w:p w14:paraId="60551272" w14:textId="3AB17E93" w:rsidR="00881394" w:rsidRDefault="00881394" w:rsidP="007A1406">
      <w:pPr>
        <w:rPr>
          <w:rFonts w:ascii="Century Gothic" w:hAnsi="Century Gothic"/>
          <w:sz w:val="36"/>
          <w:szCs w:val="36"/>
        </w:rPr>
      </w:pPr>
    </w:p>
    <w:p w14:paraId="46519B1A" w14:textId="43B81C25" w:rsidR="00881394" w:rsidRDefault="00881394" w:rsidP="007A1406">
      <w:pPr>
        <w:rPr>
          <w:rFonts w:ascii="Century Gothic" w:hAnsi="Century Gothic"/>
          <w:sz w:val="36"/>
          <w:szCs w:val="36"/>
        </w:rPr>
      </w:pPr>
    </w:p>
    <w:p w14:paraId="091CA045" w14:textId="2A3D2EF7" w:rsidR="00881394" w:rsidRDefault="00881394" w:rsidP="007A1406">
      <w:pPr>
        <w:rPr>
          <w:rFonts w:ascii="Century Gothic" w:hAnsi="Century Gothic"/>
          <w:sz w:val="36"/>
          <w:szCs w:val="36"/>
        </w:rPr>
      </w:pPr>
    </w:p>
    <w:p w14:paraId="083F808B" w14:textId="77777777" w:rsidR="00881394" w:rsidRDefault="00881394" w:rsidP="007A1406">
      <w:pPr>
        <w:rPr>
          <w:rFonts w:ascii="Century Gothic" w:hAnsi="Century Gothic"/>
          <w:sz w:val="36"/>
          <w:szCs w:val="36"/>
        </w:rPr>
      </w:pPr>
    </w:p>
    <w:p w14:paraId="0E7FD175" w14:textId="74117728" w:rsidR="007A1406" w:rsidRPr="00A924F7" w:rsidRDefault="00A924F7" w:rsidP="00A924F7">
      <w:pPr>
        <w:rPr>
          <w:rFonts w:ascii="Century Gothic" w:hAnsi="Century Gothic"/>
          <w:sz w:val="24"/>
          <w:szCs w:val="24"/>
        </w:rPr>
      </w:pPr>
      <w:r w:rsidRPr="00A924F7">
        <w:rPr>
          <w:rFonts w:ascii="Century Gothic" w:hAnsi="Century Gothic"/>
          <w:sz w:val="24"/>
          <w:szCs w:val="24"/>
        </w:rPr>
        <w:lastRenderedPageBreak/>
        <w:t xml:space="preserve">Anexo 5 </w:t>
      </w:r>
      <w:r w:rsidR="007A1406" w:rsidRPr="00A924F7">
        <w:rPr>
          <w:rFonts w:ascii="Century Gothic" w:hAnsi="Century Gothic"/>
          <w:sz w:val="24"/>
          <w:szCs w:val="24"/>
        </w:rPr>
        <w:t xml:space="preserve">Resolución </w:t>
      </w:r>
    </w:p>
    <w:p w14:paraId="387D1C5A" w14:textId="084DED89" w:rsidR="00881394" w:rsidRDefault="00B254B9" w:rsidP="00881394">
      <w:pPr>
        <w:rPr>
          <w:rFonts w:ascii="Century Gothic" w:hAnsi="Century Gothic"/>
          <w:sz w:val="36"/>
          <w:szCs w:val="36"/>
        </w:rPr>
      </w:pPr>
      <w:r w:rsidRPr="00F93F79">
        <w:rPr>
          <w:noProof/>
        </w:rPr>
        <w:drawing>
          <wp:anchor distT="0" distB="0" distL="114300" distR="114300" simplePos="0" relativeHeight="251665408" behindDoc="0" locked="0" layoutInCell="1" allowOverlap="1" wp14:anchorId="7E4976AC" wp14:editId="678B33BF">
            <wp:simplePos x="0" y="0"/>
            <wp:positionH relativeFrom="column">
              <wp:posOffset>3098165</wp:posOffset>
            </wp:positionH>
            <wp:positionV relativeFrom="paragraph">
              <wp:posOffset>146685</wp:posOffset>
            </wp:positionV>
            <wp:extent cx="2609850" cy="4183165"/>
            <wp:effectExtent l="0" t="0" r="0" b="825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146" t="7565" r="29091" b="4772"/>
                    <a:stretch/>
                  </pic:blipFill>
                  <pic:spPr bwMode="auto">
                    <a:xfrm>
                      <a:off x="0" y="0"/>
                      <a:ext cx="2609850" cy="4183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8989C64" w14:textId="46B97D75" w:rsidR="00B254B9" w:rsidRDefault="00B254B9">
      <w:pPr>
        <w:rPr>
          <w:rFonts w:ascii="Century Gothic" w:hAnsi="Century Gothic"/>
          <w:sz w:val="36"/>
          <w:szCs w:val="36"/>
        </w:rPr>
      </w:pPr>
      <w:r>
        <w:rPr>
          <w:rFonts w:ascii="Century Gothic" w:hAnsi="Century Gothic"/>
          <w:sz w:val="36"/>
          <w:szCs w:val="36"/>
        </w:rPr>
        <w:br w:type="page"/>
      </w:r>
    </w:p>
    <w:p w14:paraId="39BF0CAB" w14:textId="0B7E6580" w:rsidR="007A1406" w:rsidRPr="00A924F7" w:rsidRDefault="00A924F7" w:rsidP="00A924F7">
      <w:pPr>
        <w:rPr>
          <w:rFonts w:ascii="Century Gothic" w:hAnsi="Century Gothic"/>
          <w:sz w:val="24"/>
          <w:szCs w:val="24"/>
        </w:rPr>
      </w:pPr>
      <w:r w:rsidRPr="00A924F7">
        <w:rPr>
          <w:rFonts w:ascii="Century Gothic" w:hAnsi="Century Gothic"/>
          <w:sz w:val="24"/>
          <w:szCs w:val="24"/>
        </w:rPr>
        <w:lastRenderedPageBreak/>
        <w:t xml:space="preserve">Anexo 6 </w:t>
      </w:r>
      <w:proofErr w:type="spellStart"/>
      <w:r w:rsidR="007A1406" w:rsidRPr="00A924F7">
        <w:rPr>
          <w:rFonts w:ascii="Century Gothic" w:hAnsi="Century Gothic"/>
          <w:sz w:val="24"/>
          <w:szCs w:val="24"/>
        </w:rPr>
        <w:t>Stiker</w:t>
      </w:r>
      <w:proofErr w:type="spellEnd"/>
      <w:r w:rsidR="007A1406" w:rsidRPr="00A924F7">
        <w:rPr>
          <w:rFonts w:ascii="Century Gothic" w:hAnsi="Century Gothic"/>
          <w:sz w:val="24"/>
          <w:szCs w:val="24"/>
        </w:rPr>
        <w:t xml:space="preserve"> 2025</w:t>
      </w:r>
    </w:p>
    <w:p w14:paraId="36BF01E1" w14:textId="78281EE8" w:rsidR="00B254B9" w:rsidRDefault="00B254B9" w:rsidP="00EF0C8A"/>
    <w:p w14:paraId="75566D0E" w14:textId="6EE67F69" w:rsidR="007D33A0" w:rsidRPr="00EF0C8A" w:rsidRDefault="00A924F7" w:rsidP="00EF0C8A">
      <w:pPr>
        <w:rPr>
          <w:rFonts w:ascii="Century Gothic" w:hAnsi="Century Gothic"/>
          <w:b/>
          <w:bCs/>
          <w:sz w:val="20"/>
          <w:szCs w:val="20"/>
        </w:rPr>
      </w:pPr>
      <w:r w:rsidRPr="00B254B9">
        <w:rPr>
          <w:noProof/>
        </w:rPr>
        <w:drawing>
          <wp:anchor distT="0" distB="0" distL="114300" distR="114300" simplePos="0" relativeHeight="251664384" behindDoc="0" locked="0" layoutInCell="1" allowOverlap="1" wp14:anchorId="77052BA8" wp14:editId="44FC2389">
            <wp:simplePos x="0" y="0"/>
            <wp:positionH relativeFrom="column">
              <wp:posOffset>2069465</wp:posOffset>
            </wp:positionH>
            <wp:positionV relativeFrom="paragraph">
              <wp:posOffset>9525</wp:posOffset>
            </wp:positionV>
            <wp:extent cx="4419600" cy="2522054"/>
            <wp:effectExtent l="0" t="0" r="0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018" t="10473" r="2691" b="8068"/>
                    <a:stretch/>
                  </pic:blipFill>
                  <pic:spPr bwMode="auto">
                    <a:xfrm>
                      <a:off x="0" y="0"/>
                      <a:ext cx="4419600" cy="25220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9EC56F5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17BBA4B9" w14:textId="59F0BC0A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E29780C" w14:textId="6449C7AD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3C6F318" w14:textId="77777777" w:rsidR="007D33A0" w:rsidRPr="00EF0C8A" w:rsidRDefault="007D33A0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7725EF77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64D4C28E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05280555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FD20938" w14:textId="77777777" w:rsidR="00CC27F3" w:rsidRDefault="00CC27F3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EEED855" w14:textId="77777777" w:rsidR="00CC27F3" w:rsidRDefault="00CC27F3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233EE82" w14:textId="77777777" w:rsidR="00CC27F3" w:rsidRDefault="00CC27F3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A800ECF" w14:textId="5B13EA5E" w:rsidR="00D13CBF" w:rsidRP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sectPr w:rsidR="00D13CBF" w:rsidRPr="00D13CBF" w:rsidSect="00B254B9">
      <w:headerReference w:type="default" r:id="rId16"/>
      <w:footerReference w:type="default" r:id="rId17"/>
      <w:footerReference w:type="first" r:id="rId18"/>
      <w:pgSz w:w="15840" w:h="12240" w:orient="landscape"/>
      <w:pgMar w:top="1134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2104FF" w14:textId="77777777" w:rsidR="00464840" w:rsidRPr="007D33A0" w:rsidRDefault="00464840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105A4E24" w14:textId="77777777" w:rsidR="00464840" w:rsidRPr="007D33A0" w:rsidRDefault="00464840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-1966883417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486680710"/>
          <w:docPartObj>
            <w:docPartGallery w:val="Page Numbers (Top of Page)"/>
            <w:docPartUnique/>
          </w:docPartObj>
        </w:sdtPr>
        <w:sdtContent>
          <w:p w14:paraId="75919BF4" w14:textId="77777777" w:rsidR="00A924F7" w:rsidRPr="008862BD" w:rsidRDefault="00A924F7" w:rsidP="00A924F7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13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6E18E250" w14:textId="77777777" w:rsidR="00A924F7" w:rsidRPr="007D33A0" w:rsidRDefault="00A924F7" w:rsidP="00A924F7">
    <w:pPr>
      <w:pStyle w:val="Footer"/>
    </w:pPr>
  </w:p>
  <w:p w14:paraId="13AFA178" w14:textId="77777777" w:rsidR="00A924F7" w:rsidRDefault="00A924F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Content>
          <w:p w14:paraId="6A0A0885" w14:textId="6D87404E" w:rsidR="007D33A0" w:rsidRPr="008862BD" w:rsidRDefault="007D33A0">
            <w:pPr>
              <w:pStyle w:val="Footer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3FDF45" w14:textId="77777777" w:rsidR="00464840" w:rsidRPr="007D33A0" w:rsidRDefault="00464840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2B6BEC29" w14:textId="77777777" w:rsidR="00464840" w:rsidRPr="007D33A0" w:rsidRDefault="00464840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2689"/>
      <w:gridCol w:w="7371"/>
      <w:gridCol w:w="3531"/>
    </w:tblGrid>
    <w:tr w:rsidR="006C2389" w:rsidRPr="008862BD" w14:paraId="1FC16E64" w14:textId="77777777" w:rsidTr="00DD3D49">
      <w:trPr>
        <w:trHeight w:val="424"/>
      </w:trPr>
      <w:tc>
        <w:tcPr>
          <w:tcW w:w="2689" w:type="dxa"/>
          <w:vMerge w:val="restart"/>
        </w:tcPr>
        <w:p w14:paraId="6FA8DE04" w14:textId="70DBB6C0" w:rsidR="006C2389" w:rsidRPr="008862BD" w:rsidRDefault="008862BD" w:rsidP="006C2389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9" name="Imagen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371" w:type="dxa"/>
          <w:vMerge w:val="restart"/>
          <w:vAlign w:val="center"/>
        </w:tcPr>
        <w:p w14:paraId="65C492AA" w14:textId="32FB24B2" w:rsidR="006C2389" w:rsidRPr="008862BD" w:rsidRDefault="000451CF" w:rsidP="002C793B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>Procedimiento</w:t>
          </w:r>
          <w:r>
            <w:rPr>
              <w:rFonts w:ascii="Century Gothic" w:hAnsi="Century Gothic"/>
              <w:b/>
              <w:bCs/>
              <w:sz w:val="24"/>
              <w:szCs w:val="24"/>
            </w:rPr>
            <w:t xml:space="preserve"> </w:t>
          </w:r>
          <w:r w:rsidRPr="000451CF">
            <w:rPr>
              <w:rFonts w:ascii="Century Gothic" w:hAnsi="Century Gothic"/>
            </w:rPr>
            <w:t xml:space="preserve">Trámite de </w:t>
          </w:r>
          <w:r>
            <w:rPr>
              <w:rFonts w:ascii="Century Gothic" w:hAnsi="Century Gothic"/>
            </w:rPr>
            <w:t>L</w:t>
          </w:r>
          <w:r w:rsidRPr="000451CF">
            <w:rPr>
              <w:rFonts w:ascii="Century Gothic" w:hAnsi="Century Gothic"/>
            </w:rPr>
            <w:t xml:space="preserve">icencia de </w:t>
          </w:r>
          <w:r>
            <w:rPr>
              <w:rFonts w:ascii="Century Gothic" w:hAnsi="Century Gothic"/>
            </w:rPr>
            <w:t>C</w:t>
          </w:r>
          <w:r w:rsidRPr="000451CF">
            <w:rPr>
              <w:rFonts w:ascii="Century Gothic" w:hAnsi="Century Gothic"/>
            </w:rPr>
            <w:t>onstrucción</w:t>
          </w:r>
        </w:p>
      </w:tc>
      <w:tc>
        <w:tcPr>
          <w:tcW w:w="3531" w:type="dxa"/>
          <w:vAlign w:val="center"/>
        </w:tcPr>
        <w:p w14:paraId="413B6C95" w14:textId="3C2E9E5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BD56DE" w14:paraId="25FBDA3F" w14:textId="77777777" w:rsidTr="00DD3D49">
      <w:trPr>
        <w:trHeight w:val="423"/>
      </w:trPr>
      <w:tc>
        <w:tcPr>
          <w:tcW w:w="2689" w:type="dxa"/>
          <w:vMerge/>
        </w:tcPr>
        <w:p w14:paraId="6C53BA40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371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40340049" w14:textId="3BBB7D1E" w:rsidR="006C2389" w:rsidRPr="00D07A74" w:rsidRDefault="00DD3D49" w:rsidP="002C793B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DD3D49">
            <w:rPr>
              <w:lang w:val="en-US"/>
            </w:rPr>
            <w:t>PR-MSL-DMP-DGT-UCCP-TLC-01</w:t>
          </w:r>
        </w:p>
      </w:tc>
    </w:tr>
    <w:tr w:rsidR="006C2389" w:rsidRPr="008862BD" w14:paraId="08CF0DAB" w14:textId="77777777" w:rsidTr="00DD3D49">
      <w:trPr>
        <w:trHeight w:val="424"/>
      </w:trPr>
      <w:tc>
        <w:tcPr>
          <w:tcW w:w="2689" w:type="dxa"/>
          <w:vMerge/>
        </w:tcPr>
        <w:p w14:paraId="07E34398" w14:textId="77777777" w:rsidR="006C2389" w:rsidRPr="00D07A74" w:rsidRDefault="006C2389" w:rsidP="002C793B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7371" w:type="dxa"/>
          <w:vMerge/>
          <w:vAlign w:val="center"/>
        </w:tcPr>
        <w:p w14:paraId="34A4D30B" w14:textId="77777777" w:rsidR="006C2389" w:rsidRPr="00D07A74" w:rsidRDefault="006C2389" w:rsidP="002C793B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531" w:type="dxa"/>
          <w:vAlign w:val="center"/>
        </w:tcPr>
        <w:p w14:paraId="32412902" w14:textId="1BA00142" w:rsidR="006C2389" w:rsidRPr="008862BD" w:rsidRDefault="006C2389" w:rsidP="006C2389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DD3D49">
      <w:trPr>
        <w:trHeight w:val="423"/>
      </w:trPr>
      <w:tc>
        <w:tcPr>
          <w:tcW w:w="2689" w:type="dxa"/>
          <w:vMerge/>
        </w:tcPr>
        <w:p w14:paraId="30A4D7C3" w14:textId="77777777" w:rsidR="006C2389" w:rsidRPr="008862BD" w:rsidRDefault="006C2389" w:rsidP="002C793B">
          <w:pPr>
            <w:pStyle w:val="Header"/>
            <w:rPr>
              <w:rFonts w:ascii="Century Gothic" w:hAnsi="Century Gothic"/>
            </w:rPr>
          </w:pPr>
        </w:p>
      </w:tc>
      <w:tc>
        <w:tcPr>
          <w:tcW w:w="7371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008BF434" w14:textId="67BB7E7B" w:rsidR="006C2389" w:rsidRPr="008862BD" w:rsidRDefault="000451CF" w:rsidP="002C793B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AB9448A"/>
    <w:multiLevelType w:val="hybridMultilevel"/>
    <w:tmpl w:val="4F88A8D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D6E1E3D"/>
    <w:multiLevelType w:val="hybridMultilevel"/>
    <w:tmpl w:val="5DD8A07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9087EB6"/>
    <w:multiLevelType w:val="hybridMultilevel"/>
    <w:tmpl w:val="C68A519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30B69A7"/>
    <w:multiLevelType w:val="hybridMultilevel"/>
    <w:tmpl w:val="EB501F0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3359688">
    <w:abstractNumId w:val="4"/>
  </w:num>
  <w:num w:numId="2" w16cid:durableId="2022975756">
    <w:abstractNumId w:val="3"/>
  </w:num>
  <w:num w:numId="3" w16cid:durableId="131169807">
    <w:abstractNumId w:val="5"/>
  </w:num>
  <w:num w:numId="4" w16cid:durableId="1517185060">
    <w:abstractNumId w:val="7"/>
  </w:num>
  <w:num w:numId="5" w16cid:durableId="587924642">
    <w:abstractNumId w:val="2"/>
  </w:num>
  <w:num w:numId="6" w16cid:durableId="1337536884">
    <w:abstractNumId w:val="6"/>
  </w:num>
  <w:num w:numId="7" w16cid:durableId="1876428997">
    <w:abstractNumId w:val="1"/>
  </w:num>
  <w:num w:numId="8" w16cid:durableId="12561297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6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451CF"/>
    <w:rsid w:val="00046C9E"/>
    <w:rsid w:val="00071008"/>
    <w:rsid w:val="00090C32"/>
    <w:rsid w:val="000C65D4"/>
    <w:rsid w:val="000D271F"/>
    <w:rsid w:val="00122360"/>
    <w:rsid w:val="00171EAF"/>
    <w:rsid w:val="00180524"/>
    <w:rsid w:val="00180BD8"/>
    <w:rsid w:val="00183E9C"/>
    <w:rsid w:val="00197B11"/>
    <w:rsid w:val="001C7F15"/>
    <w:rsid w:val="001F530E"/>
    <w:rsid w:val="00203FD6"/>
    <w:rsid w:val="00227D42"/>
    <w:rsid w:val="00263BF6"/>
    <w:rsid w:val="00275974"/>
    <w:rsid w:val="002918C7"/>
    <w:rsid w:val="002A49A8"/>
    <w:rsid w:val="002B2519"/>
    <w:rsid w:val="002C122C"/>
    <w:rsid w:val="002C793B"/>
    <w:rsid w:val="002E51C3"/>
    <w:rsid w:val="0030067A"/>
    <w:rsid w:val="003327D9"/>
    <w:rsid w:val="003516B4"/>
    <w:rsid w:val="00357D49"/>
    <w:rsid w:val="00377885"/>
    <w:rsid w:val="003856AF"/>
    <w:rsid w:val="00386E72"/>
    <w:rsid w:val="003A5B33"/>
    <w:rsid w:val="003D51E5"/>
    <w:rsid w:val="00416FD2"/>
    <w:rsid w:val="00441DA5"/>
    <w:rsid w:val="00464840"/>
    <w:rsid w:val="004928E5"/>
    <w:rsid w:val="004A77F7"/>
    <w:rsid w:val="004B5872"/>
    <w:rsid w:val="004B695F"/>
    <w:rsid w:val="004E4E41"/>
    <w:rsid w:val="0051276F"/>
    <w:rsid w:val="0052524B"/>
    <w:rsid w:val="005831A0"/>
    <w:rsid w:val="005B0602"/>
    <w:rsid w:val="005C0BC7"/>
    <w:rsid w:val="005D5284"/>
    <w:rsid w:val="005E0B75"/>
    <w:rsid w:val="005F221B"/>
    <w:rsid w:val="005F325E"/>
    <w:rsid w:val="005F66D5"/>
    <w:rsid w:val="006102CE"/>
    <w:rsid w:val="00615417"/>
    <w:rsid w:val="006350CD"/>
    <w:rsid w:val="006715F9"/>
    <w:rsid w:val="00686FD7"/>
    <w:rsid w:val="006B297F"/>
    <w:rsid w:val="006B7275"/>
    <w:rsid w:val="006C2389"/>
    <w:rsid w:val="006E2FEA"/>
    <w:rsid w:val="00733D24"/>
    <w:rsid w:val="007A1406"/>
    <w:rsid w:val="007D33A0"/>
    <w:rsid w:val="007E25DA"/>
    <w:rsid w:val="008022DA"/>
    <w:rsid w:val="00811D37"/>
    <w:rsid w:val="00821680"/>
    <w:rsid w:val="00832D18"/>
    <w:rsid w:val="00844CFB"/>
    <w:rsid w:val="008739D1"/>
    <w:rsid w:val="00881394"/>
    <w:rsid w:val="008862BD"/>
    <w:rsid w:val="00897B9F"/>
    <w:rsid w:val="008C5943"/>
    <w:rsid w:val="008E056A"/>
    <w:rsid w:val="008E2CD2"/>
    <w:rsid w:val="00921253"/>
    <w:rsid w:val="00924910"/>
    <w:rsid w:val="0098766A"/>
    <w:rsid w:val="009B599A"/>
    <w:rsid w:val="009D083B"/>
    <w:rsid w:val="00A105D9"/>
    <w:rsid w:val="00A13F93"/>
    <w:rsid w:val="00A477AD"/>
    <w:rsid w:val="00A924F7"/>
    <w:rsid w:val="00AE14E5"/>
    <w:rsid w:val="00B115C6"/>
    <w:rsid w:val="00B254B9"/>
    <w:rsid w:val="00B34FBA"/>
    <w:rsid w:val="00B50D2A"/>
    <w:rsid w:val="00B5375A"/>
    <w:rsid w:val="00B53C2C"/>
    <w:rsid w:val="00BC558D"/>
    <w:rsid w:val="00BD13EF"/>
    <w:rsid w:val="00BD56DE"/>
    <w:rsid w:val="00BF65A0"/>
    <w:rsid w:val="00C83A76"/>
    <w:rsid w:val="00C95885"/>
    <w:rsid w:val="00CC27F3"/>
    <w:rsid w:val="00D055ED"/>
    <w:rsid w:val="00D07A74"/>
    <w:rsid w:val="00D13CBF"/>
    <w:rsid w:val="00D3252E"/>
    <w:rsid w:val="00D333BB"/>
    <w:rsid w:val="00D42413"/>
    <w:rsid w:val="00D4684E"/>
    <w:rsid w:val="00D5312A"/>
    <w:rsid w:val="00D56089"/>
    <w:rsid w:val="00D6057B"/>
    <w:rsid w:val="00D621D0"/>
    <w:rsid w:val="00DA28D0"/>
    <w:rsid w:val="00DD3D49"/>
    <w:rsid w:val="00DD7AD2"/>
    <w:rsid w:val="00DF46EB"/>
    <w:rsid w:val="00E75CA4"/>
    <w:rsid w:val="00E84522"/>
    <w:rsid w:val="00EF0C8A"/>
    <w:rsid w:val="00F27CA4"/>
    <w:rsid w:val="00F50A23"/>
    <w:rsid w:val="00F66A8A"/>
    <w:rsid w:val="00F7534A"/>
    <w:rsid w:val="00F93F79"/>
    <w:rsid w:val="00FA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character" w:styleId="CommentReference">
    <w:name w:val="annotation reference"/>
    <w:basedOn w:val="DefaultParagraphFont"/>
    <w:uiPriority w:val="99"/>
    <w:semiHidden/>
    <w:unhideWhenUsed/>
    <w:rsid w:val="006715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715F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715F9"/>
    <w:rPr>
      <w:sz w:val="20"/>
      <w:szCs w:val="20"/>
      <w:lang w:val="es-G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715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715F9"/>
    <w:rPr>
      <w:b/>
      <w:bCs/>
      <w:sz w:val="20"/>
      <w:szCs w:val="20"/>
      <w:lang w:val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1110</TotalTime>
  <Pages>1</Pages>
  <Words>768</Words>
  <Characters>4382</Characters>
  <Application>Microsoft Office Word</Application>
  <DocSecurity>0</DocSecurity>
  <Lines>36</Lines>
  <Paragraphs>10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17</cp:revision>
  <cp:lastPrinted>2025-11-27T03:58:00Z</cp:lastPrinted>
  <dcterms:created xsi:type="dcterms:W3CDTF">2025-03-05T20:56:00Z</dcterms:created>
  <dcterms:modified xsi:type="dcterms:W3CDTF">2025-11-27T03:58:00Z</dcterms:modified>
</cp:coreProperties>
</file>